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72" w:rsidRDefault="00AE54C9">
      <w:pPr>
        <w:pStyle w:val="Akapitzlist"/>
        <w:spacing w:after="0" w:line="228" w:lineRule="exact"/>
        <w:ind w:left="142" w:right="-20"/>
        <w:jc w:val="both"/>
        <w:rPr>
          <w:rFonts w:ascii="Arial" w:eastAsia="Arial" w:hAnsi="Arial" w:cs="Arial"/>
          <w:b/>
          <w:sz w:val="20"/>
          <w:szCs w:val="20"/>
          <w:lang w:val="pl-PL"/>
        </w:rPr>
      </w:pPr>
      <w:r>
        <w:rPr>
          <w:rFonts w:ascii="Arial" w:hAnsi="Arial" w:cs="Arial"/>
          <w:b/>
          <w:color w:val="000000"/>
          <w:lang w:val="pl-PL"/>
        </w:rPr>
        <w:t xml:space="preserve">Nazwa i adres Organizatora przetargu - Zamawiającego: Instytut Archeologii i Etnologii Polskiej Akademii Nauk,  Ośrodek Badań nad Kulturą Późnego Antyku i Wczesnego Średniowiecza, 50-118 Wrocław, ul. Więzienna 6, zwany dalej „Organizatorem”, „Instytutem”  lub „IAiE PAN”, tel. (71) 344 16 06  fax (71) 3443352, adres strony internetowej: </w:t>
      </w:r>
      <w:hyperlink r:id="rId8" w:history="1">
        <w:r>
          <w:rPr>
            <w:rStyle w:val="Hipercze"/>
            <w:rFonts w:ascii="Arial" w:hAnsi="Arial" w:cs="Arial"/>
            <w:b/>
            <w:color w:val="000000"/>
            <w:lang w:val="pl-PL"/>
          </w:rPr>
          <w:t>www.arch.pan.wroc.pl</w:t>
        </w:r>
      </w:hyperlink>
      <w:r>
        <w:rPr>
          <w:rFonts w:ascii="Arial" w:hAnsi="Arial" w:cs="Arial"/>
          <w:b/>
          <w:color w:val="000000"/>
          <w:lang w:val="pl-PL"/>
        </w:rPr>
        <w:t xml:space="preserve">; adres e-mail: </w:t>
      </w:r>
      <w:hyperlink r:id="rId9" w:history="1">
        <w:r>
          <w:rPr>
            <w:rStyle w:val="Hipercze"/>
            <w:rFonts w:ascii="Arial" w:hAnsi="Arial" w:cs="Arial"/>
            <w:b/>
            <w:lang w:val="pl-PL"/>
          </w:rPr>
          <w:t>sekretariat@arch.pan.wroc.pl</w:t>
        </w:r>
      </w:hyperlink>
      <w:r>
        <w:rPr>
          <w:rFonts w:ascii="Arial" w:hAnsi="Arial" w:cs="Arial"/>
          <w:b/>
          <w:color w:val="000000"/>
          <w:lang w:val="pl-PL"/>
        </w:rPr>
        <w:t xml:space="preserve">., </w:t>
      </w:r>
      <w:r>
        <w:rPr>
          <w:rFonts w:ascii="Arial" w:eastAsia="Arial" w:hAnsi="Arial" w:cs="Arial"/>
          <w:b/>
          <w:sz w:val="20"/>
          <w:szCs w:val="20"/>
          <w:lang w:val="pl-PL"/>
        </w:rPr>
        <w:t>NIP: 525-000-88-44,  Regon: 000325788.</w:t>
      </w:r>
    </w:p>
    <w:p w:rsidR="00994B72" w:rsidRDefault="00994B72">
      <w:pPr>
        <w:pStyle w:val="Akapitzlist"/>
        <w:widowControl/>
        <w:suppressAutoHyphens/>
        <w:autoSpaceDE w:val="0"/>
        <w:autoSpaceDN w:val="0"/>
        <w:adjustRightInd w:val="0"/>
        <w:spacing w:after="0" w:line="240" w:lineRule="auto"/>
        <w:ind w:left="142"/>
        <w:jc w:val="both"/>
        <w:rPr>
          <w:rFonts w:ascii="Arial" w:hAnsi="Arial" w:cs="Arial"/>
          <w:b/>
          <w:color w:val="000000"/>
          <w:lang w:val="pl-PL"/>
        </w:rPr>
      </w:pPr>
    </w:p>
    <w:p w:rsidR="00994B72" w:rsidRDefault="00994B72">
      <w:pPr>
        <w:spacing w:after="0" w:line="240" w:lineRule="auto"/>
        <w:jc w:val="center"/>
        <w:outlineLvl w:val="0"/>
        <w:rPr>
          <w:rFonts w:ascii="Arial" w:hAnsi="Arial" w:cs="Arial"/>
          <w:b/>
          <w:sz w:val="40"/>
          <w:szCs w:val="40"/>
          <w:lang w:val="pl-PL"/>
        </w:rPr>
      </w:pPr>
    </w:p>
    <w:p w:rsidR="00994B72" w:rsidRDefault="00AE54C9">
      <w:pPr>
        <w:spacing w:after="0" w:line="240" w:lineRule="auto"/>
        <w:jc w:val="center"/>
        <w:outlineLvl w:val="0"/>
        <w:rPr>
          <w:rFonts w:ascii="Arial" w:hAnsi="Arial" w:cs="Arial"/>
          <w:b/>
          <w:sz w:val="40"/>
          <w:szCs w:val="40"/>
          <w:lang w:val="pl-PL"/>
        </w:rPr>
      </w:pPr>
      <w:r>
        <w:rPr>
          <w:rFonts w:ascii="Arial" w:hAnsi="Arial" w:cs="Arial"/>
          <w:b/>
          <w:sz w:val="40"/>
          <w:szCs w:val="40"/>
          <w:lang w:val="pl-PL"/>
        </w:rPr>
        <w:t xml:space="preserve">Regulamin Przetargu oraz </w:t>
      </w:r>
    </w:p>
    <w:p w:rsidR="00994B72" w:rsidRDefault="00AE54C9">
      <w:pPr>
        <w:spacing w:after="0" w:line="240" w:lineRule="auto"/>
        <w:jc w:val="center"/>
        <w:outlineLvl w:val="0"/>
        <w:rPr>
          <w:rFonts w:ascii="Arial" w:hAnsi="Arial" w:cs="Arial"/>
          <w:b/>
          <w:sz w:val="40"/>
          <w:szCs w:val="40"/>
          <w:lang w:val="pl-PL"/>
        </w:rPr>
      </w:pPr>
      <w:r>
        <w:rPr>
          <w:rFonts w:ascii="Arial" w:hAnsi="Arial" w:cs="Arial"/>
          <w:b/>
          <w:sz w:val="40"/>
          <w:szCs w:val="40"/>
          <w:lang w:val="pl-PL"/>
        </w:rPr>
        <w:t xml:space="preserve">Specyfikacja Istotnych Warunków Zamówienia </w:t>
      </w:r>
    </w:p>
    <w:p w:rsidR="00994B72" w:rsidRDefault="00994B72">
      <w:pPr>
        <w:spacing w:line="240" w:lineRule="auto"/>
        <w:jc w:val="center"/>
        <w:outlineLvl w:val="0"/>
        <w:rPr>
          <w:rFonts w:ascii="Arial" w:hAnsi="Arial" w:cs="Arial"/>
          <w:b/>
          <w:lang w:val="pl-PL"/>
        </w:rPr>
      </w:pPr>
    </w:p>
    <w:p w:rsidR="00994B72" w:rsidRDefault="00AE54C9">
      <w:pPr>
        <w:spacing w:after="0" w:line="240" w:lineRule="auto"/>
        <w:jc w:val="center"/>
        <w:outlineLvl w:val="0"/>
        <w:rPr>
          <w:rFonts w:ascii="Arial" w:hAnsi="Arial" w:cs="Arial"/>
          <w:b/>
          <w:lang w:val="pl-PL"/>
        </w:rPr>
      </w:pPr>
      <w:r>
        <w:rPr>
          <w:rFonts w:ascii="Arial" w:hAnsi="Arial" w:cs="Arial"/>
          <w:b/>
          <w:lang w:val="pl-PL"/>
        </w:rPr>
        <w:t xml:space="preserve">na wykonanie robót budowlanych naprawy fragmentu dachu po pożarze </w:t>
      </w:r>
    </w:p>
    <w:p w:rsidR="00994B72" w:rsidRDefault="00AE54C9">
      <w:pPr>
        <w:spacing w:after="0" w:line="240" w:lineRule="auto"/>
        <w:jc w:val="center"/>
        <w:outlineLvl w:val="0"/>
        <w:rPr>
          <w:rFonts w:ascii="Arial" w:hAnsi="Arial" w:cs="Arial"/>
          <w:b/>
          <w:lang w:val="pl-PL"/>
        </w:rPr>
      </w:pPr>
      <w:r>
        <w:rPr>
          <w:rFonts w:ascii="Arial" w:hAnsi="Arial" w:cs="Arial"/>
          <w:b/>
          <w:lang w:val="pl-PL"/>
        </w:rPr>
        <w:t xml:space="preserve">(zwana dalej Regulaminem, specyfikacją lub SIWZ) </w:t>
      </w:r>
    </w:p>
    <w:p w:rsidR="00994B72" w:rsidRDefault="00AE54C9">
      <w:pPr>
        <w:pStyle w:val="Tekstpodstawowy2"/>
        <w:jc w:val="center"/>
        <w:rPr>
          <w:rFonts w:ascii="Arial" w:hAnsi="Arial"/>
          <w:b/>
          <w:bCs/>
          <w:color w:val="000000"/>
          <w:spacing w:val="-4"/>
          <w:sz w:val="22"/>
          <w:szCs w:val="22"/>
        </w:rPr>
      </w:pPr>
      <w:r>
        <w:rPr>
          <w:rFonts w:ascii="Arial" w:hAnsi="Arial"/>
          <w:color w:val="000000"/>
          <w:sz w:val="22"/>
          <w:szCs w:val="22"/>
        </w:rPr>
        <w:t>o wartości rynkowej nie przekraczającej równowartość kwoty 30.000 EURO</w:t>
      </w:r>
    </w:p>
    <w:p w:rsidR="00994B72" w:rsidRDefault="00994B72">
      <w:pPr>
        <w:spacing w:after="0" w:line="240" w:lineRule="auto"/>
        <w:jc w:val="center"/>
        <w:outlineLvl w:val="0"/>
        <w:rPr>
          <w:rFonts w:ascii="Arial" w:hAnsi="Arial" w:cs="Arial"/>
          <w:b/>
          <w:lang w:val="pl-PL"/>
        </w:rPr>
      </w:pPr>
    </w:p>
    <w:p w:rsidR="00994B72" w:rsidRDefault="00AE54C9">
      <w:pPr>
        <w:rPr>
          <w:rFonts w:ascii="Arial" w:hAnsi="Arial" w:cs="Arial"/>
          <w:sz w:val="20"/>
          <w:szCs w:val="20"/>
          <w:lang w:val="pl-PL"/>
        </w:rPr>
      </w:pPr>
      <w:r>
        <w:rPr>
          <w:rFonts w:ascii="Arial" w:hAnsi="Arial" w:cs="Arial"/>
          <w:sz w:val="20"/>
          <w:szCs w:val="20"/>
          <w:lang w:val="pl-PL"/>
        </w:rPr>
        <w:t>Znak sprawy:</w:t>
      </w:r>
      <w:r>
        <w:rPr>
          <w:rFonts w:ascii="Arial" w:hAnsi="Arial" w:cs="Arial"/>
          <w:b/>
          <w:sz w:val="20"/>
          <w:szCs w:val="20"/>
          <w:lang w:val="pl-PL"/>
        </w:rPr>
        <w:t xml:space="preserve"> ZP_UZ20IAiEPAN/W/17</w:t>
      </w:r>
    </w:p>
    <w:p w:rsidR="00994B72" w:rsidRDefault="00994B72">
      <w:pPr>
        <w:pStyle w:val="Akapitzlist"/>
        <w:spacing w:after="0" w:line="253" w:lineRule="auto"/>
        <w:ind w:left="832" w:right="1074"/>
        <w:jc w:val="both"/>
        <w:rPr>
          <w:rFonts w:ascii="Arial" w:eastAsia="Arial" w:hAnsi="Arial" w:cs="Arial"/>
          <w:b/>
          <w:sz w:val="20"/>
          <w:szCs w:val="20"/>
          <w:lang w:val="pl-PL"/>
        </w:rPr>
      </w:pPr>
    </w:p>
    <w:p w:rsidR="00994B72" w:rsidRDefault="00AE54C9">
      <w:pPr>
        <w:pStyle w:val="Akapitzlist"/>
        <w:numPr>
          <w:ilvl w:val="0"/>
          <w:numId w:val="1"/>
        </w:numPr>
        <w:spacing w:after="0" w:line="253" w:lineRule="auto"/>
        <w:ind w:left="567" w:right="1074" w:hanging="425"/>
        <w:jc w:val="both"/>
        <w:rPr>
          <w:rFonts w:ascii="Arial" w:eastAsia="Arial" w:hAnsi="Arial" w:cs="Arial"/>
          <w:b/>
          <w:sz w:val="20"/>
          <w:szCs w:val="20"/>
          <w:lang w:val="pl-PL"/>
        </w:rPr>
      </w:pPr>
      <w:r>
        <w:rPr>
          <w:rFonts w:ascii="Arial" w:eastAsia="Arial" w:hAnsi="Arial" w:cs="Arial"/>
          <w:b/>
          <w:sz w:val="20"/>
          <w:szCs w:val="20"/>
          <w:lang w:val="pl-PL"/>
        </w:rPr>
        <w:t>INFORMACJE OGÓLNE</w:t>
      </w:r>
    </w:p>
    <w:p w:rsidR="00994B72" w:rsidRDefault="00AE54C9">
      <w:pPr>
        <w:pStyle w:val="Akapitzlist"/>
        <w:numPr>
          <w:ilvl w:val="0"/>
          <w:numId w:val="4"/>
        </w:numPr>
        <w:spacing w:after="0" w:line="228" w:lineRule="exact"/>
        <w:ind w:left="426" w:right="-20" w:hanging="426"/>
        <w:jc w:val="both"/>
        <w:rPr>
          <w:rFonts w:ascii="Arial" w:eastAsia="Arial" w:hAnsi="Arial" w:cs="Arial"/>
          <w:sz w:val="20"/>
          <w:szCs w:val="20"/>
          <w:lang w:val="pl-PL"/>
        </w:rPr>
      </w:pPr>
      <w:r>
        <w:rPr>
          <w:rFonts w:ascii="Arial" w:eastAsia="Arial" w:hAnsi="Arial" w:cs="Arial"/>
          <w:sz w:val="20"/>
          <w:szCs w:val="20"/>
          <w:lang w:val="pl-PL"/>
        </w:rPr>
        <w:t>Postępowanie  prowadzone jest  w trybie przetargu nieograniczonego, na  podstawie niniejszego Regulaminu Zamawiającego, a w kwestiach w nim nieuregulowanych stosuje się przepisy ustawy z dnia 23.04.1964 r. – Kodeks  cywilny.</w:t>
      </w:r>
    </w:p>
    <w:p w:rsidR="00994B72" w:rsidRDefault="00AE54C9">
      <w:pPr>
        <w:pStyle w:val="Akapitzlist"/>
        <w:numPr>
          <w:ilvl w:val="0"/>
          <w:numId w:val="4"/>
        </w:numPr>
        <w:spacing w:after="0" w:line="228" w:lineRule="exact"/>
        <w:ind w:left="426" w:right="-20" w:hanging="426"/>
        <w:jc w:val="both"/>
        <w:rPr>
          <w:rFonts w:ascii="Arial" w:eastAsia="Arial" w:hAnsi="Arial" w:cs="Arial"/>
          <w:sz w:val="20"/>
          <w:szCs w:val="20"/>
          <w:lang w:val="pl-PL"/>
        </w:rPr>
      </w:pPr>
      <w:r>
        <w:rPr>
          <w:rFonts w:ascii="Arial" w:eastAsia="Arial" w:hAnsi="Arial" w:cs="Arial"/>
          <w:sz w:val="20"/>
          <w:szCs w:val="20"/>
          <w:lang w:val="pl-PL"/>
        </w:rPr>
        <w:t>Niniejszą specyfikację wraz z załącznikami należy traktować jako podstawę do sporządzenia oferty.</w:t>
      </w:r>
    </w:p>
    <w:p w:rsidR="00994B72" w:rsidRDefault="00AE54C9">
      <w:pPr>
        <w:pStyle w:val="Default"/>
        <w:numPr>
          <w:ilvl w:val="0"/>
          <w:numId w:val="4"/>
        </w:numPr>
        <w:ind w:left="426" w:hanging="426"/>
        <w:jc w:val="both"/>
        <w:rPr>
          <w:rFonts w:ascii="Arial" w:hAnsi="Arial" w:cs="Arial"/>
          <w:color w:val="auto"/>
          <w:sz w:val="20"/>
          <w:szCs w:val="20"/>
        </w:rPr>
      </w:pPr>
      <w:r>
        <w:rPr>
          <w:rFonts w:ascii="Arial" w:hAnsi="Arial" w:cs="Arial"/>
          <w:color w:val="auto"/>
          <w:spacing w:val="-4"/>
          <w:sz w:val="20"/>
          <w:szCs w:val="20"/>
        </w:rPr>
        <w:t>Organizator zastrzega sobie prawo unieważnienia przetargu w całości lub w części. W razie skorzystania przez Organizatora z powyższych uprawnień Oferentom nie przysługują z tego tytułu żadne roszczenia.</w:t>
      </w:r>
    </w:p>
    <w:p w:rsidR="00994B72" w:rsidRDefault="00AE54C9">
      <w:pPr>
        <w:pStyle w:val="Akapitzlist"/>
        <w:widowControl/>
        <w:numPr>
          <w:ilvl w:val="0"/>
          <w:numId w:val="4"/>
        </w:numPr>
        <w:suppressAutoHyphens/>
        <w:spacing w:after="0" w:line="240" w:lineRule="auto"/>
        <w:ind w:left="426" w:hanging="426"/>
        <w:jc w:val="both"/>
        <w:rPr>
          <w:rFonts w:ascii="Arial" w:hAnsi="Arial" w:cs="Arial"/>
          <w:sz w:val="20"/>
          <w:szCs w:val="20"/>
          <w:lang w:val="pl-PL"/>
        </w:rPr>
      </w:pPr>
      <w:r>
        <w:rPr>
          <w:rFonts w:ascii="Arial" w:hAnsi="Arial" w:cs="Arial"/>
          <w:sz w:val="20"/>
          <w:szCs w:val="20"/>
          <w:lang w:val="pl-PL"/>
        </w:rPr>
        <w:t>Postępowanie przetargowe wszczyna się z chwilą zamieszczenia ogłoszenia o przetargu na  stronie internetowej, w prasie oraz na tablicy ogłoszeń Organizatora w budynku we Wrocławiu przy ul. Więziennej 6.</w:t>
      </w:r>
    </w:p>
    <w:p w:rsidR="00994B72" w:rsidRDefault="00994B72">
      <w:pPr>
        <w:pStyle w:val="Akapitzlist"/>
        <w:spacing w:after="0" w:line="228" w:lineRule="exact"/>
        <w:ind w:left="426" w:right="-20"/>
        <w:jc w:val="both"/>
        <w:rPr>
          <w:rFonts w:ascii="Arial" w:eastAsia="Arial" w:hAnsi="Arial" w:cs="Arial"/>
          <w:sz w:val="20"/>
          <w:szCs w:val="20"/>
          <w:lang w:val="pl-PL"/>
        </w:rPr>
      </w:pPr>
    </w:p>
    <w:p w:rsidR="00994B72" w:rsidRDefault="00AE54C9">
      <w:pPr>
        <w:pStyle w:val="Akapitzlist"/>
        <w:numPr>
          <w:ilvl w:val="0"/>
          <w:numId w:val="1"/>
        </w:numPr>
        <w:tabs>
          <w:tab w:val="left" w:pos="540"/>
        </w:tabs>
        <w:spacing w:after="0" w:line="240" w:lineRule="auto"/>
        <w:ind w:left="567" w:right="-20" w:hanging="425"/>
        <w:rPr>
          <w:rFonts w:ascii="Arial" w:eastAsia="Arial" w:hAnsi="Arial" w:cs="Arial"/>
          <w:b/>
          <w:sz w:val="20"/>
          <w:szCs w:val="20"/>
          <w:lang w:val="pl-PL"/>
        </w:rPr>
      </w:pPr>
      <w:r>
        <w:rPr>
          <w:rFonts w:ascii="Arial" w:eastAsia="Arial" w:hAnsi="Arial" w:cs="Arial"/>
          <w:b/>
          <w:sz w:val="20"/>
          <w:szCs w:val="20"/>
          <w:lang w:val="pl-PL"/>
        </w:rPr>
        <w:t>OPIS  PRZEDMIOTU  ZAMÓWIENIA</w:t>
      </w:r>
    </w:p>
    <w:p w:rsidR="00994B72" w:rsidRDefault="00AE54C9">
      <w:pPr>
        <w:pStyle w:val="Akapitzlist"/>
        <w:numPr>
          <w:ilvl w:val="0"/>
          <w:numId w:val="5"/>
        </w:numPr>
        <w:spacing w:after="0" w:line="228" w:lineRule="exact"/>
        <w:ind w:right="-20"/>
        <w:jc w:val="both"/>
        <w:rPr>
          <w:rFonts w:ascii="Arial" w:eastAsia="Arial" w:hAnsi="Arial" w:cs="Arial"/>
          <w:sz w:val="20"/>
          <w:szCs w:val="20"/>
          <w:lang w:val="pl-PL"/>
        </w:rPr>
      </w:pPr>
      <w:r>
        <w:rPr>
          <w:rFonts w:ascii="Arial" w:eastAsia="Arial" w:hAnsi="Arial" w:cs="Arial"/>
          <w:sz w:val="20"/>
          <w:szCs w:val="20"/>
          <w:lang w:val="pl-PL"/>
        </w:rPr>
        <w:t>Przedmiotem zamówienia jest robota budowlana obejmująca: remont (naprawę) uszkodzonych w wyniku pożaru fragmentów dachu i poddasza budynku wraz z instalacją elektryczną w zabytkowym budynku Zamawiającego we Wrocławiu przy ul. Więziennej 6. Roboty należy realizować zgodnie z warunkami określonymi w niniejszej SIWZ wraz z załącznikami oraz zgodnie z pozwoleniem na budowę – Decyzja Nr 3598/2017 Prezydenta Wrocławia z dn. 05.07.2017 r. i   pozwoleniem konserwatorskim – Decyzja Nr 314/2017 Prezydenta Wrocławia z dn. 30.03.2017 r.</w:t>
      </w:r>
    </w:p>
    <w:p w:rsidR="00994B72" w:rsidRDefault="00AE54C9">
      <w:pPr>
        <w:pStyle w:val="Akapitzlist"/>
        <w:numPr>
          <w:ilvl w:val="0"/>
          <w:numId w:val="5"/>
        </w:numPr>
        <w:spacing w:after="0" w:line="228" w:lineRule="exact"/>
        <w:ind w:right="-20"/>
        <w:jc w:val="both"/>
        <w:rPr>
          <w:rFonts w:ascii="Arial" w:eastAsia="Arial" w:hAnsi="Arial" w:cs="Arial"/>
          <w:sz w:val="20"/>
          <w:szCs w:val="20"/>
          <w:lang w:val="pl-PL"/>
        </w:rPr>
      </w:pPr>
      <w:r>
        <w:rPr>
          <w:rFonts w:ascii="Arial" w:eastAsia="Arial" w:hAnsi="Arial" w:cs="Arial"/>
          <w:sz w:val="20"/>
          <w:szCs w:val="20"/>
          <w:lang w:val="pl-PL"/>
        </w:rPr>
        <w:t xml:space="preserve">Zakres robót określa niniejsza SIWZ oraz </w:t>
      </w:r>
      <w:r>
        <w:rPr>
          <w:rFonts w:ascii="Arial" w:hAnsi="Arial" w:cs="Arial"/>
          <w:sz w:val="20"/>
          <w:szCs w:val="20"/>
          <w:lang w:val="pl-PL"/>
        </w:rPr>
        <w:t>dokumentacja projektowa wraz z przedmiarami robót stanowiąca Zał. Nr 6.</w:t>
      </w:r>
    </w:p>
    <w:p w:rsidR="00994B72" w:rsidRDefault="00AE54C9">
      <w:pPr>
        <w:pStyle w:val="Akapitzlist"/>
        <w:numPr>
          <w:ilvl w:val="0"/>
          <w:numId w:val="5"/>
        </w:numPr>
        <w:ind w:right="1"/>
        <w:jc w:val="both"/>
        <w:rPr>
          <w:rFonts w:ascii="Arial" w:hAnsi="Arial" w:cs="Arial"/>
          <w:sz w:val="20"/>
          <w:szCs w:val="20"/>
          <w:lang w:val="pl-PL"/>
        </w:rPr>
      </w:pPr>
      <w:r>
        <w:rPr>
          <w:rFonts w:ascii="Arial" w:hAnsi="Arial" w:cs="Arial"/>
          <w:sz w:val="20"/>
          <w:szCs w:val="20"/>
          <w:lang w:val="pl-PL"/>
        </w:rPr>
        <w:t xml:space="preserve">Wszystkie osoby wykorzystywane przez Wykonawcę lub Podwykonawcę do realizacji przedmiotu zamówienia, powinny spełniać wymogi zawarte w SIWZ, a także obowiązujące w tym zakresie przepisy BHP, posiadać wymagane uprawnienia i zaświadczenia lekarskie. </w:t>
      </w:r>
    </w:p>
    <w:p w:rsidR="00994B72" w:rsidRDefault="00AE54C9">
      <w:pPr>
        <w:pStyle w:val="Akapitzlist"/>
        <w:numPr>
          <w:ilvl w:val="0"/>
          <w:numId w:val="5"/>
        </w:numPr>
        <w:ind w:right="1"/>
        <w:jc w:val="both"/>
        <w:rPr>
          <w:rFonts w:ascii="Arial" w:hAnsi="Arial" w:cs="Arial"/>
          <w:sz w:val="20"/>
          <w:szCs w:val="20"/>
          <w:lang w:val="pl-PL"/>
        </w:rPr>
      </w:pPr>
      <w:r>
        <w:rPr>
          <w:rFonts w:ascii="Arial" w:eastAsia="Arial" w:hAnsi="Arial" w:cs="Arial"/>
          <w:sz w:val="20"/>
          <w:szCs w:val="20"/>
          <w:lang w:val="pl-PL"/>
        </w:rPr>
        <w:t xml:space="preserve">Roboty budowlane objęte zamówieniem będą  wykonywane w zabytkowym budynku użytkowanym przez Zamawiającego i Najemcę lokalu - restauracja, co może  spowodować znaczące  utrudnienia dla Wykonawcy. </w:t>
      </w:r>
      <w:r>
        <w:rPr>
          <w:rFonts w:ascii="Arial" w:eastAsia="Arial" w:hAnsi="Arial" w:cs="Arial"/>
          <w:sz w:val="20"/>
          <w:szCs w:val="20"/>
          <w:u w:val="single"/>
          <w:lang w:val="pl-PL"/>
        </w:rPr>
        <w:t>Prowadzenie i organizacja robót ma zapewnić minimalizację ograniczeń w użytkowaniu budynku, a także wewnętrznego dziedzińca oraz przyległych chodników, wykorzystywanych na działalność restauracyjną.</w:t>
      </w:r>
      <w:r>
        <w:rPr>
          <w:rFonts w:ascii="Arial" w:eastAsia="Arial" w:hAnsi="Arial" w:cs="Arial"/>
          <w:sz w:val="20"/>
          <w:szCs w:val="20"/>
          <w:lang w:val="pl-PL"/>
        </w:rPr>
        <w:t xml:space="preserve"> </w:t>
      </w:r>
      <w:r>
        <w:rPr>
          <w:rFonts w:ascii="Arial" w:hAnsi="Arial" w:cs="Arial"/>
          <w:sz w:val="20"/>
          <w:szCs w:val="20"/>
          <w:lang w:val="pl-PL"/>
        </w:rPr>
        <w:t xml:space="preserve">Szczegółowy  harmonogram prac z określeniem zakresu robót, organizacji i sposobów realizacji, terminów wykonania, itp., zostanie opracowany przez Wykonawcę i uzgodniony z Zamawiającym i z użytkownikami budynku w terminie ok. 5 dni od daty podpisania umowy na realizację przedmiotu zamówienia. </w:t>
      </w:r>
    </w:p>
    <w:p w:rsidR="00994B72" w:rsidRDefault="00AE54C9">
      <w:pPr>
        <w:pStyle w:val="Akapitzlist"/>
        <w:numPr>
          <w:ilvl w:val="0"/>
          <w:numId w:val="5"/>
        </w:numPr>
        <w:ind w:right="1"/>
        <w:jc w:val="both"/>
        <w:rPr>
          <w:rFonts w:ascii="Arial" w:hAnsi="Arial" w:cs="Arial"/>
          <w:sz w:val="20"/>
          <w:szCs w:val="20"/>
          <w:lang w:val="pl-PL"/>
        </w:rPr>
      </w:pPr>
      <w:r>
        <w:rPr>
          <w:rFonts w:ascii="Arial" w:hAnsi="Arial" w:cs="Arial"/>
          <w:sz w:val="20"/>
          <w:szCs w:val="20"/>
          <w:lang w:val="pl-PL"/>
        </w:rPr>
        <w:t xml:space="preserve">Ze względu na zabytkowy charakter budynku, wszystkie roboty podlegają nadzorowi ze strony Konserwatora Zabytków we Wrocławiu. </w:t>
      </w:r>
    </w:p>
    <w:p w:rsidR="00994B72" w:rsidRDefault="00AE54C9">
      <w:pPr>
        <w:pStyle w:val="Akapitzlist"/>
        <w:numPr>
          <w:ilvl w:val="0"/>
          <w:numId w:val="5"/>
        </w:numPr>
        <w:tabs>
          <w:tab w:val="left" w:pos="9214"/>
        </w:tabs>
        <w:ind w:right="1"/>
        <w:jc w:val="both"/>
        <w:rPr>
          <w:rFonts w:ascii="Arial" w:hAnsi="Arial" w:cs="Arial"/>
          <w:sz w:val="20"/>
          <w:szCs w:val="20"/>
          <w:lang w:val="pl-PL"/>
        </w:rPr>
      </w:pPr>
      <w:r>
        <w:rPr>
          <w:rFonts w:ascii="Arial" w:hAnsi="Arial" w:cs="Arial"/>
          <w:sz w:val="20"/>
          <w:szCs w:val="20"/>
          <w:lang w:val="pl-PL"/>
        </w:rPr>
        <w:lastRenderedPageBreak/>
        <w:t>Ze względu na naukowy charakter działalności Zamawiającego, wyposażenie i sposób użytkowania pomieszczeń (praca naukowa z wykorzystaniem aparatury naukowo - badawczej, księgozbiorów, zabytków archeologicznych), a także prowadzoną działalnością gospodarczą Najemcy lokalu i dziedzińca budynku (działalność restauracyjna) wszystkie roboty muszą być wykonywane terminowo i sprawnie, ściśle według harmonogramu i ustalonych zasad organizacyjnych ze szczególnym zwróceniem uwagi na zachowanie porządku i czystości oraz minimalizację uciążliwości związanych z remontem.</w:t>
      </w:r>
    </w:p>
    <w:p w:rsidR="00994B72" w:rsidRDefault="00AE54C9">
      <w:pPr>
        <w:pStyle w:val="Akapitzlist"/>
        <w:numPr>
          <w:ilvl w:val="0"/>
          <w:numId w:val="5"/>
        </w:numPr>
        <w:tabs>
          <w:tab w:val="left" w:pos="9214"/>
        </w:tabs>
        <w:ind w:right="1"/>
        <w:jc w:val="both"/>
        <w:rPr>
          <w:rFonts w:ascii="Arial" w:hAnsi="Arial" w:cs="Arial"/>
          <w:sz w:val="20"/>
          <w:szCs w:val="20"/>
          <w:lang w:val="pl-PL"/>
        </w:rPr>
      </w:pPr>
      <w:r>
        <w:rPr>
          <w:rFonts w:ascii="Arial" w:eastAsia="Arial" w:hAnsi="Arial" w:cs="Arial"/>
          <w:sz w:val="20"/>
          <w:szCs w:val="20"/>
          <w:lang w:val="pl-PL"/>
        </w:rPr>
        <w:t>Szczegół</w:t>
      </w:r>
      <w:r>
        <w:rPr>
          <w:rFonts w:ascii="Arial" w:eastAsia="Arial" w:hAnsi="Arial" w:cs="Arial"/>
          <w:spacing w:val="2"/>
          <w:sz w:val="20"/>
          <w:szCs w:val="20"/>
          <w:lang w:val="pl-PL"/>
        </w:rPr>
        <w:t>o</w:t>
      </w:r>
      <w:r>
        <w:rPr>
          <w:rFonts w:ascii="Arial" w:eastAsia="Arial" w:hAnsi="Arial" w:cs="Arial"/>
          <w:sz w:val="20"/>
          <w:szCs w:val="20"/>
          <w:lang w:val="pl-PL"/>
        </w:rPr>
        <w:t>we</w:t>
      </w:r>
      <w:r>
        <w:rPr>
          <w:rFonts w:ascii="Arial" w:eastAsia="Arial" w:hAnsi="Arial" w:cs="Arial"/>
          <w:spacing w:val="-26"/>
          <w:sz w:val="20"/>
          <w:szCs w:val="20"/>
          <w:lang w:val="pl-PL"/>
        </w:rPr>
        <w:t xml:space="preserve"> </w:t>
      </w:r>
      <w:r>
        <w:rPr>
          <w:rFonts w:ascii="Arial" w:eastAsia="Arial" w:hAnsi="Arial" w:cs="Arial"/>
          <w:sz w:val="20"/>
          <w:szCs w:val="20"/>
          <w:lang w:val="pl-PL"/>
        </w:rPr>
        <w:t>w</w:t>
      </w:r>
      <w:r>
        <w:rPr>
          <w:rFonts w:ascii="Arial" w:eastAsia="Arial" w:hAnsi="Arial" w:cs="Arial"/>
          <w:spacing w:val="2"/>
          <w:sz w:val="20"/>
          <w:szCs w:val="20"/>
          <w:lang w:val="pl-PL"/>
        </w:rPr>
        <w:t>a</w:t>
      </w:r>
      <w:r>
        <w:rPr>
          <w:rFonts w:ascii="Arial" w:eastAsia="Arial" w:hAnsi="Arial" w:cs="Arial"/>
          <w:sz w:val="20"/>
          <w:szCs w:val="20"/>
          <w:lang w:val="pl-PL"/>
        </w:rPr>
        <w:t>runki</w:t>
      </w:r>
      <w:r>
        <w:rPr>
          <w:rFonts w:ascii="Arial" w:eastAsia="Arial" w:hAnsi="Arial" w:cs="Arial"/>
          <w:spacing w:val="58"/>
          <w:sz w:val="20"/>
          <w:szCs w:val="20"/>
          <w:lang w:val="pl-PL"/>
        </w:rPr>
        <w:t xml:space="preserve"> </w:t>
      </w:r>
      <w:r>
        <w:rPr>
          <w:rFonts w:ascii="Arial" w:eastAsia="Arial" w:hAnsi="Arial" w:cs="Arial"/>
          <w:sz w:val="20"/>
          <w:szCs w:val="20"/>
          <w:lang w:val="pl-PL"/>
        </w:rPr>
        <w:t>i</w:t>
      </w:r>
      <w:r>
        <w:rPr>
          <w:rFonts w:ascii="Arial" w:eastAsia="Arial" w:hAnsi="Arial" w:cs="Arial"/>
          <w:spacing w:val="56"/>
          <w:sz w:val="20"/>
          <w:szCs w:val="20"/>
          <w:lang w:val="pl-PL"/>
        </w:rPr>
        <w:t xml:space="preserve"> </w:t>
      </w:r>
      <w:r>
        <w:rPr>
          <w:rFonts w:ascii="Arial" w:eastAsia="Arial" w:hAnsi="Arial" w:cs="Arial"/>
          <w:sz w:val="20"/>
          <w:szCs w:val="20"/>
          <w:lang w:val="pl-PL"/>
        </w:rPr>
        <w:t xml:space="preserve">zasady  </w:t>
      </w:r>
      <w:r>
        <w:rPr>
          <w:rFonts w:ascii="Arial" w:eastAsia="Arial" w:hAnsi="Arial" w:cs="Arial"/>
          <w:spacing w:val="1"/>
          <w:sz w:val="20"/>
          <w:szCs w:val="20"/>
          <w:lang w:val="pl-PL"/>
        </w:rPr>
        <w:t xml:space="preserve"> </w:t>
      </w:r>
      <w:r>
        <w:rPr>
          <w:rFonts w:ascii="Arial" w:eastAsia="Arial" w:hAnsi="Arial" w:cs="Arial"/>
          <w:sz w:val="20"/>
          <w:szCs w:val="20"/>
          <w:lang w:val="pl-PL"/>
        </w:rPr>
        <w:t>realizac</w:t>
      </w:r>
      <w:r>
        <w:rPr>
          <w:rFonts w:ascii="Arial" w:eastAsia="Arial" w:hAnsi="Arial" w:cs="Arial"/>
          <w:spacing w:val="-2"/>
          <w:sz w:val="20"/>
          <w:szCs w:val="20"/>
          <w:lang w:val="pl-PL"/>
        </w:rPr>
        <w:t>j</w:t>
      </w:r>
      <w:r>
        <w:rPr>
          <w:rFonts w:ascii="Arial" w:eastAsia="Arial" w:hAnsi="Arial" w:cs="Arial"/>
          <w:sz w:val="20"/>
          <w:szCs w:val="20"/>
          <w:lang w:val="pl-PL"/>
        </w:rPr>
        <w:t>i</w:t>
      </w:r>
      <w:r>
        <w:rPr>
          <w:rFonts w:ascii="Arial" w:eastAsia="Arial" w:hAnsi="Arial" w:cs="Arial"/>
          <w:spacing w:val="59"/>
          <w:sz w:val="20"/>
          <w:szCs w:val="20"/>
          <w:lang w:val="pl-PL"/>
        </w:rPr>
        <w:t xml:space="preserve"> </w:t>
      </w:r>
      <w:r>
        <w:rPr>
          <w:rFonts w:ascii="Arial" w:eastAsia="Arial" w:hAnsi="Arial" w:cs="Arial"/>
          <w:sz w:val="20"/>
          <w:szCs w:val="20"/>
          <w:lang w:val="pl-PL"/>
        </w:rPr>
        <w:t>umowy</w:t>
      </w:r>
      <w:r>
        <w:rPr>
          <w:rFonts w:ascii="Arial" w:eastAsia="Arial" w:hAnsi="Arial" w:cs="Arial"/>
          <w:spacing w:val="56"/>
          <w:sz w:val="20"/>
          <w:szCs w:val="20"/>
          <w:lang w:val="pl-PL"/>
        </w:rPr>
        <w:t xml:space="preserve"> </w:t>
      </w:r>
      <w:r>
        <w:rPr>
          <w:rFonts w:ascii="Arial" w:eastAsia="Arial" w:hAnsi="Arial" w:cs="Arial"/>
          <w:sz w:val="20"/>
          <w:szCs w:val="20"/>
          <w:lang w:val="pl-PL"/>
        </w:rPr>
        <w:t xml:space="preserve">na </w:t>
      </w:r>
      <w:r>
        <w:rPr>
          <w:rFonts w:ascii="Arial" w:eastAsia="Arial" w:hAnsi="Arial" w:cs="Arial"/>
          <w:spacing w:val="27"/>
          <w:sz w:val="20"/>
          <w:szCs w:val="20"/>
          <w:lang w:val="pl-PL"/>
        </w:rPr>
        <w:t xml:space="preserve"> </w:t>
      </w:r>
      <w:r>
        <w:rPr>
          <w:rFonts w:ascii="Arial" w:eastAsia="Arial" w:hAnsi="Arial" w:cs="Arial"/>
          <w:sz w:val="20"/>
          <w:szCs w:val="20"/>
          <w:lang w:val="pl-PL"/>
        </w:rPr>
        <w:t>przedmiot</w:t>
      </w:r>
      <w:r>
        <w:rPr>
          <w:rFonts w:ascii="Arial" w:eastAsia="Arial" w:hAnsi="Arial" w:cs="Arial"/>
          <w:spacing w:val="55"/>
          <w:sz w:val="20"/>
          <w:szCs w:val="20"/>
          <w:lang w:val="pl-PL"/>
        </w:rPr>
        <w:t xml:space="preserve"> </w:t>
      </w:r>
      <w:r>
        <w:rPr>
          <w:rFonts w:ascii="Arial" w:eastAsia="Arial" w:hAnsi="Arial" w:cs="Arial"/>
          <w:sz w:val="20"/>
          <w:szCs w:val="20"/>
          <w:lang w:val="pl-PL"/>
        </w:rPr>
        <w:t>z</w:t>
      </w:r>
      <w:r>
        <w:rPr>
          <w:rFonts w:ascii="Arial" w:eastAsia="Arial" w:hAnsi="Arial" w:cs="Arial"/>
          <w:spacing w:val="-1"/>
          <w:sz w:val="20"/>
          <w:szCs w:val="20"/>
          <w:lang w:val="pl-PL"/>
        </w:rPr>
        <w:t>a</w:t>
      </w:r>
      <w:r>
        <w:rPr>
          <w:rFonts w:ascii="Arial" w:eastAsia="Arial" w:hAnsi="Arial" w:cs="Arial"/>
          <w:sz w:val="20"/>
          <w:szCs w:val="20"/>
          <w:lang w:val="pl-PL"/>
        </w:rPr>
        <w:t>mówie</w:t>
      </w:r>
      <w:r>
        <w:rPr>
          <w:rFonts w:ascii="Arial" w:eastAsia="Arial" w:hAnsi="Arial" w:cs="Arial"/>
          <w:spacing w:val="-2"/>
          <w:sz w:val="20"/>
          <w:szCs w:val="20"/>
          <w:lang w:val="pl-PL"/>
        </w:rPr>
        <w:t>n</w:t>
      </w:r>
      <w:r>
        <w:rPr>
          <w:rFonts w:ascii="Arial" w:eastAsia="Arial" w:hAnsi="Arial" w:cs="Arial"/>
          <w:sz w:val="20"/>
          <w:szCs w:val="20"/>
          <w:lang w:val="pl-PL"/>
        </w:rPr>
        <w:t>ia</w:t>
      </w:r>
      <w:r>
        <w:rPr>
          <w:rFonts w:ascii="Arial" w:eastAsia="Arial" w:hAnsi="Arial" w:cs="Arial"/>
          <w:spacing w:val="26"/>
          <w:sz w:val="20"/>
          <w:szCs w:val="20"/>
          <w:lang w:val="pl-PL"/>
        </w:rPr>
        <w:t xml:space="preserve"> </w:t>
      </w:r>
      <w:r>
        <w:rPr>
          <w:rFonts w:ascii="Arial" w:eastAsia="Arial" w:hAnsi="Arial" w:cs="Arial"/>
          <w:sz w:val="20"/>
          <w:szCs w:val="20"/>
          <w:lang w:val="pl-PL"/>
        </w:rPr>
        <w:t>okr</w:t>
      </w:r>
      <w:r>
        <w:rPr>
          <w:rFonts w:ascii="Arial" w:eastAsia="Arial" w:hAnsi="Arial" w:cs="Arial"/>
          <w:spacing w:val="2"/>
          <w:sz w:val="20"/>
          <w:szCs w:val="20"/>
          <w:lang w:val="pl-PL"/>
        </w:rPr>
        <w:t>e</w:t>
      </w:r>
      <w:r>
        <w:rPr>
          <w:rFonts w:ascii="Arial" w:eastAsia="Arial" w:hAnsi="Arial" w:cs="Arial"/>
          <w:sz w:val="20"/>
          <w:szCs w:val="20"/>
          <w:lang w:val="pl-PL"/>
        </w:rPr>
        <w:t>śla</w:t>
      </w:r>
      <w:r>
        <w:rPr>
          <w:rFonts w:ascii="Arial" w:eastAsia="Arial" w:hAnsi="Arial" w:cs="Arial"/>
          <w:spacing w:val="33"/>
          <w:sz w:val="20"/>
          <w:szCs w:val="20"/>
          <w:lang w:val="pl-PL"/>
        </w:rPr>
        <w:t xml:space="preserve"> </w:t>
      </w:r>
      <w:r>
        <w:rPr>
          <w:rFonts w:ascii="Arial" w:eastAsia="Arial" w:hAnsi="Arial" w:cs="Arial"/>
          <w:sz w:val="20"/>
          <w:szCs w:val="20"/>
          <w:lang w:val="pl-PL"/>
        </w:rPr>
        <w:t>wzór umowy</w:t>
      </w:r>
      <w:r>
        <w:rPr>
          <w:rFonts w:ascii="Arial" w:eastAsia="Arial" w:hAnsi="Arial" w:cs="Arial"/>
          <w:spacing w:val="3"/>
          <w:sz w:val="20"/>
          <w:szCs w:val="20"/>
          <w:lang w:val="pl-PL"/>
        </w:rPr>
        <w:t xml:space="preserve"> </w:t>
      </w:r>
      <w:r>
        <w:rPr>
          <w:rFonts w:ascii="Arial" w:eastAsia="Arial" w:hAnsi="Arial" w:cs="Arial"/>
          <w:sz w:val="20"/>
          <w:szCs w:val="20"/>
          <w:lang w:val="pl-PL"/>
        </w:rPr>
        <w:t>(załącznik</w:t>
      </w:r>
      <w:r>
        <w:rPr>
          <w:rFonts w:ascii="Arial" w:eastAsia="Arial" w:hAnsi="Arial" w:cs="Arial"/>
          <w:spacing w:val="-7"/>
          <w:sz w:val="20"/>
          <w:szCs w:val="20"/>
          <w:lang w:val="pl-PL"/>
        </w:rPr>
        <w:t xml:space="preserve"> </w:t>
      </w:r>
      <w:r>
        <w:rPr>
          <w:rFonts w:ascii="Arial" w:eastAsia="Arial" w:hAnsi="Arial" w:cs="Arial"/>
          <w:sz w:val="20"/>
          <w:szCs w:val="20"/>
          <w:lang w:val="pl-PL"/>
        </w:rPr>
        <w:t>nr</w:t>
      </w:r>
      <w:r>
        <w:rPr>
          <w:rFonts w:ascii="Arial" w:eastAsia="Arial" w:hAnsi="Arial" w:cs="Arial"/>
          <w:spacing w:val="14"/>
          <w:sz w:val="20"/>
          <w:szCs w:val="20"/>
          <w:lang w:val="pl-PL"/>
        </w:rPr>
        <w:t xml:space="preserve"> 5</w:t>
      </w:r>
      <w:r>
        <w:rPr>
          <w:rFonts w:ascii="Arial" w:eastAsia="Arial" w:hAnsi="Arial" w:cs="Arial"/>
          <w:spacing w:val="33"/>
          <w:sz w:val="20"/>
          <w:szCs w:val="20"/>
          <w:lang w:val="pl-PL"/>
        </w:rPr>
        <w:t xml:space="preserve"> </w:t>
      </w:r>
      <w:r>
        <w:rPr>
          <w:rFonts w:ascii="Arial" w:eastAsia="Arial" w:hAnsi="Arial" w:cs="Arial"/>
          <w:sz w:val="20"/>
          <w:szCs w:val="20"/>
          <w:lang w:val="pl-PL"/>
        </w:rPr>
        <w:t>do</w:t>
      </w:r>
      <w:r>
        <w:rPr>
          <w:rFonts w:ascii="Arial" w:eastAsia="Arial" w:hAnsi="Arial" w:cs="Arial"/>
          <w:spacing w:val="36"/>
          <w:sz w:val="20"/>
          <w:szCs w:val="20"/>
          <w:lang w:val="pl-PL"/>
        </w:rPr>
        <w:t xml:space="preserve"> </w:t>
      </w:r>
      <w:r>
        <w:rPr>
          <w:rFonts w:ascii="Arial" w:eastAsia="Arial" w:hAnsi="Arial" w:cs="Arial"/>
          <w:spacing w:val="3"/>
          <w:sz w:val="20"/>
          <w:szCs w:val="20"/>
          <w:lang w:val="pl-PL"/>
        </w:rPr>
        <w:t>S</w:t>
      </w:r>
      <w:r>
        <w:rPr>
          <w:rFonts w:ascii="Arial" w:eastAsia="Arial" w:hAnsi="Arial" w:cs="Arial"/>
          <w:sz w:val="20"/>
          <w:szCs w:val="20"/>
          <w:lang w:val="pl-PL"/>
        </w:rPr>
        <w:t>IWZ</w:t>
      </w:r>
      <w:r>
        <w:rPr>
          <w:rFonts w:ascii="Arial" w:eastAsia="Arial" w:hAnsi="Arial" w:cs="Arial"/>
          <w:spacing w:val="2"/>
          <w:sz w:val="20"/>
          <w:szCs w:val="20"/>
          <w:lang w:val="pl-PL"/>
        </w:rPr>
        <w:t>)</w:t>
      </w:r>
      <w:r>
        <w:rPr>
          <w:rFonts w:ascii="Arial" w:eastAsia="Arial" w:hAnsi="Arial" w:cs="Arial"/>
          <w:sz w:val="20"/>
          <w:szCs w:val="20"/>
          <w:lang w:val="pl-PL"/>
        </w:rPr>
        <w:t>.</w:t>
      </w:r>
    </w:p>
    <w:p w:rsidR="00994B72" w:rsidRDefault="00AE54C9">
      <w:pPr>
        <w:pStyle w:val="Akapitzlist"/>
        <w:numPr>
          <w:ilvl w:val="0"/>
          <w:numId w:val="5"/>
        </w:numPr>
        <w:spacing w:after="0" w:line="252" w:lineRule="auto"/>
        <w:ind w:right="1"/>
        <w:jc w:val="both"/>
        <w:rPr>
          <w:rFonts w:ascii="Arial" w:eastAsia="Arial" w:hAnsi="Arial" w:cs="Arial"/>
          <w:sz w:val="20"/>
          <w:szCs w:val="20"/>
          <w:lang w:val="pl-PL"/>
        </w:rPr>
      </w:pPr>
      <w:r>
        <w:rPr>
          <w:rFonts w:ascii="Arial" w:eastAsia="Arial" w:hAnsi="Arial" w:cs="Arial"/>
          <w:sz w:val="20"/>
          <w:szCs w:val="20"/>
          <w:lang w:val="pl-PL"/>
        </w:rPr>
        <w:t>Wy</w:t>
      </w:r>
      <w:r>
        <w:rPr>
          <w:rFonts w:ascii="Arial" w:eastAsia="Arial" w:hAnsi="Arial" w:cs="Arial"/>
          <w:spacing w:val="2"/>
          <w:sz w:val="20"/>
          <w:szCs w:val="20"/>
          <w:lang w:val="pl-PL"/>
        </w:rPr>
        <w:t>k</w:t>
      </w:r>
      <w:r>
        <w:rPr>
          <w:rFonts w:ascii="Arial" w:eastAsia="Arial" w:hAnsi="Arial" w:cs="Arial"/>
          <w:sz w:val="20"/>
          <w:szCs w:val="20"/>
          <w:lang w:val="pl-PL"/>
        </w:rPr>
        <w:t>onawca</w:t>
      </w:r>
      <w:r>
        <w:rPr>
          <w:rFonts w:ascii="Arial" w:eastAsia="Arial" w:hAnsi="Arial" w:cs="Arial"/>
          <w:spacing w:val="19"/>
          <w:sz w:val="20"/>
          <w:szCs w:val="20"/>
          <w:lang w:val="pl-PL"/>
        </w:rPr>
        <w:t xml:space="preserve"> </w:t>
      </w:r>
      <w:r>
        <w:rPr>
          <w:rFonts w:ascii="Arial" w:eastAsia="Arial" w:hAnsi="Arial" w:cs="Arial"/>
          <w:sz w:val="20"/>
          <w:szCs w:val="20"/>
          <w:lang w:val="pl-PL"/>
        </w:rPr>
        <w:t>udzie</w:t>
      </w:r>
      <w:r>
        <w:rPr>
          <w:rFonts w:ascii="Arial" w:eastAsia="Arial" w:hAnsi="Arial" w:cs="Arial"/>
          <w:spacing w:val="-2"/>
          <w:sz w:val="20"/>
          <w:szCs w:val="20"/>
          <w:lang w:val="pl-PL"/>
        </w:rPr>
        <w:t>l</w:t>
      </w:r>
      <w:r>
        <w:rPr>
          <w:rFonts w:ascii="Arial" w:eastAsia="Arial" w:hAnsi="Arial" w:cs="Arial"/>
          <w:sz w:val="20"/>
          <w:szCs w:val="20"/>
          <w:lang w:val="pl-PL"/>
        </w:rPr>
        <w:t xml:space="preserve">i </w:t>
      </w:r>
      <w:r>
        <w:rPr>
          <w:rFonts w:ascii="Arial" w:eastAsia="Arial" w:hAnsi="Arial" w:cs="Arial"/>
          <w:spacing w:val="13"/>
          <w:sz w:val="20"/>
          <w:szCs w:val="20"/>
          <w:lang w:val="pl-PL"/>
        </w:rPr>
        <w:t xml:space="preserve"> </w:t>
      </w:r>
      <w:r>
        <w:rPr>
          <w:rFonts w:ascii="Arial" w:eastAsia="Arial" w:hAnsi="Arial" w:cs="Arial"/>
          <w:sz w:val="20"/>
          <w:szCs w:val="20"/>
          <w:lang w:val="pl-PL"/>
        </w:rPr>
        <w:t xml:space="preserve">rękojmi  </w:t>
      </w:r>
      <w:r>
        <w:rPr>
          <w:rFonts w:ascii="Arial" w:eastAsia="Arial" w:hAnsi="Arial" w:cs="Arial"/>
          <w:spacing w:val="-16"/>
          <w:sz w:val="20"/>
          <w:szCs w:val="20"/>
          <w:lang w:val="pl-PL"/>
        </w:rPr>
        <w:t xml:space="preserve"> </w:t>
      </w:r>
      <w:r>
        <w:rPr>
          <w:rFonts w:ascii="Arial" w:eastAsia="Arial" w:hAnsi="Arial" w:cs="Arial"/>
          <w:sz w:val="20"/>
          <w:szCs w:val="20"/>
          <w:lang w:val="pl-PL"/>
        </w:rPr>
        <w:t xml:space="preserve">i </w:t>
      </w:r>
      <w:r>
        <w:rPr>
          <w:rFonts w:ascii="Arial" w:eastAsia="Arial" w:hAnsi="Arial" w:cs="Arial"/>
          <w:spacing w:val="23"/>
          <w:sz w:val="20"/>
          <w:szCs w:val="20"/>
          <w:lang w:val="pl-PL"/>
        </w:rPr>
        <w:t xml:space="preserve"> </w:t>
      </w:r>
      <w:r>
        <w:rPr>
          <w:rFonts w:ascii="Arial" w:eastAsia="Arial" w:hAnsi="Arial" w:cs="Arial"/>
          <w:sz w:val="20"/>
          <w:szCs w:val="20"/>
          <w:lang w:val="pl-PL"/>
        </w:rPr>
        <w:t>gwarancji</w:t>
      </w:r>
      <w:r>
        <w:rPr>
          <w:rFonts w:ascii="Arial" w:eastAsia="Arial" w:hAnsi="Arial" w:cs="Arial"/>
          <w:spacing w:val="29"/>
          <w:sz w:val="20"/>
          <w:szCs w:val="20"/>
          <w:lang w:val="pl-PL"/>
        </w:rPr>
        <w:t xml:space="preserve"> </w:t>
      </w:r>
      <w:r>
        <w:rPr>
          <w:rFonts w:ascii="Arial" w:eastAsia="Arial" w:hAnsi="Arial" w:cs="Arial"/>
          <w:sz w:val="20"/>
          <w:szCs w:val="20"/>
          <w:lang w:val="pl-PL"/>
        </w:rPr>
        <w:t>na  cały przedmiot zamówienia (wykonane roboty i dostarczone materiały i urządzenia) na ok</w:t>
      </w:r>
      <w:r>
        <w:rPr>
          <w:rFonts w:ascii="Arial" w:eastAsia="Arial" w:hAnsi="Arial" w:cs="Arial"/>
          <w:spacing w:val="2"/>
          <w:sz w:val="20"/>
          <w:szCs w:val="20"/>
          <w:lang w:val="pl-PL"/>
        </w:rPr>
        <w:t>re</w:t>
      </w:r>
      <w:r>
        <w:rPr>
          <w:rFonts w:ascii="Arial" w:eastAsia="Arial" w:hAnsi="Arial" w:cs="Arial"/>
          <w:sz w:val="20"/>
          <w:szCs w:val="20"/>
          <w:lang w:val="pl-PL"/>
        </w:rPr>
        <w:t>s mi</w:t>
      </w:r>
      <w:r>
        <w:rPr>
          <w:rFonts w:ascii="Arial" w:eastAsia="Arial" w:hAnsi="Arial" w:cs="Arial"/>
          <w:spacing w:val="-2"/>
          <w:sz w:val="20"/>
          <w:szCs w:val="20"/>
          <w:lang w:val="pl-PL"/>
        </w:rPr>
        <w:t>n</w:t>
      </w:r>
      <w:r>
        <w:rPr>
          <w:rFonts w:ascii="Arial" w:eastAsia="Arial" w:hAnsi="Arial" w:cs="Arial"/>
          <w:sz w:val="20"/>
          <w:szCs w:val="20"/>
          <w:lang w:val="pl-PL"/>
        </w:rPr>
        <w:t xml:space="preserve">imum </w:t>
      </w:r>
      <w:r>
        <w:rPr>
          <w:rFonts w:ascii="Arial" w:eastAsia="Arial" w:hAnsi="Arial" w:cs="Arial"/>
          <w:b/>
          <w:spacing w:val="-2"/>
          <w:sz w:val="20"/>
          <w:szCs w:val="20"/>
          <w:lang w:val="pl-PL"/>
        </w:rPr>
        <w:t>60</w:t>
      </w:r>
      <w:r>
        <w:rPr>
          <w:rFonts w:ascii="Arial" w:eastAsia="Arial" w:hAnsi="Arial" w:cs="Arial"/>
          <w:b/>
          <w:sz w:val="20"/>
          <w:szCs w:val="20"/>
          <w:lang w:val="pl-PL"/>
        </w:rPr>
        <w:t xml:space="preserve"> miesięcy</w:t>
      </w:r>
      <w:r>
        <w:rPr>
          <w:rFonts w:ascii="Arial" w:eastAsia="Arial" w:hAnsi="Arial" w:cs="Arial"/>
          <w:sz w:val="20"/>
          <w:szCs w:val="20"/>
          <w:lang w:val="pl-PL"/>
        </w:rPr>
        <w:t xml:space="preserve">, </w:t>
      </w:r>
      <w:r>
        <w:rPr>
          <w:rFonts w:ascii="Arial" w:eastAsia="Arial" w:hAnsi="Arial" w:cs="Arial"/>
          <w:spacing w:val="-2"/>
          <w:sz w:val="20"/>
          <w:szCs w:val="20"/>
          <w:lang w:val="pl-PL"/>
        </w:rPr>
        <w:t>l</w:t>
      </w:r>
      <w:r>
        <w:rPr>
          <w:rFonts w:ascii="Arial" w:eastAsia="Arial" w:hAnsi="Arial" w:cs="Arial"/>
          <w:sz w:val="20"/>
          <w:szCs w:val="20"/>
          <w:lang w:val="pl-PL"/>
        </w:rPr>
        <w:t xml:space="preserve">iczonych od daty </w:t>
      </w:r>
      <w:r>
        <w:rPr>
          <w:rFonts w:ascii="Arial" w:eastAsia="Arial" w:hAnsi="Arial" w:cs="Arial"/>
          <w:spacing w:val="25"/>
          <w:sz w:val="20"/>
          <w:szCs w:val="20"/>
          <w:lang w:val="pl-PL"/>
        </w:rPr>
        <w:t xml:space="preserve"> </w:t>
      </w:r>
      <w:r>
        <w:rPr>
          <w:rFonts w:ascii="Arial" w:eastAsia="Arial" w:hAnsi="Arial" w:cs="Arial"/>
          <w:sz w:val="20"/>
          <w:szCs w:val="20"/>
          <w:lang w:val="pl-PL"/>
        </w:rPr>
        <w:t>pod</w:t>
      </w:r>
      <w:r>
        <w:rPr>
          <w:rFonts w:ascii="Arial" w:eastAsia="Arial" w:hAnsi="Arial" w:cs="Arial"/>
          <w:spacing w:val="-3"/>
          <w:sz w:val="20"/>
          <w:szCs w:val="20"/>
          <w:lang w:val="pl-PL"/>
        </w:rPr>
        <w:t>p</w:t>
      </w:r>
      <w:r>
        <w:rPr>
          <w:rFonts w:ascii="Arial" w:eastAsia="Arial" w:hAnsi="Arial" w:cs="Arial"/>
          <w:sz w:val="20"/>
          <w:szCs w:val="20"/>
          <w:lang w:val="pl-PL"/>
        </w:rPr>
        <w:t>isania</w:t>
      </w:r>
      <w:r>
        <w:rPr>
          <w:rFonts w:ascii="Arial" w:eastAsia="Arial" w:hAnsi="Arial" w:cs="Arial"/>
          <w:spacing w:val="50"/>
          <w:sz w:val="20"/>
          <w:szCs w:val="20"/>
          <w:lang w:val="pl-PL"/>
        </w:rPr>
        <w:t xml:space="preserve"> </w:t>
      </w:r>
      <w:r>
        <w:rPr>
          <w:rFonts w:ascii="Arial" w:eastAsia="Arial" w:hAnsi="Arial" w:cs="Arial"/>
          <w:sz w:val="20"/>
          <w:szCs w:val="20"/>
          <w:lang w:val="pl-PL"/>
        </w:rPr>
        <w:t>bez</w:t>
      </w:r>
      <w:r>
        <w:rPr>
          <w:rFonts w:ascii="Arial" w:eastAsia="Arial" w:hAnsi="Arial" w:cs="Arial"/>
          <w:spacing w:val="-2"/>
          <w:sz w:val="20"/>
          <w:szCs w:val="20"/>
          <w:lang w:val="pl-PL"/>
        </w:rPr>
        <w:t>u</w:t>
      </w:r>
      <w:r>
        <w:rPr>
          <w:rFonts w:ascii="Arial" w:eastAsia="Arial" w:hAnsi="Arial" w:cs="Arial"/>
          <w:sz w:val="20"/>
          <w:szCs w:val="20"/>
          <w:lang w:val="pl-PL"/>
        </w:rPr>
        <w:t>ste</w:t>
      </w:r>
      <w:r>
        <w:rPr>
          <w:rFonts w:ascii="Arial" w:eastAsia="Arial" w:hAnsi="Arial" w:cs="Arial"/>
          <w:spacing w:val="2"/>
          <w:sz w:val="20"/>
          <w:szCs w:val="20"/>
          <w:lang w:val="pl-PL"/>
        </w:rPr>
        <w:t>r</w:t>
      </w:r>
      <w:r>
        <w:rPr>
          <w:rFonts w:ascii="Arial" w:eastAsia="Arial" w:hAnsi="Arial" w:cs="Arial"/>
          <w:sz w:val="20"/>
          <w:szCs w:val="20"/>
          <w:lang w:val="pl-PL"/>
        </w:rPr>
        <w:t>k</w:t>
      </w:r>
      <w:r>
        <w:rPr>
          <w:rFonts w:ascii="Arial" w:eastAsia="Arial" w:hAnsi="Arial" w:cs="Arial"/>
          <w:spacing w:val="2"/>
          <w:sz w:val="20"/>
          <w:szCs w:val="20"/>
          <w:lang w:val="pl-PL"/>
        </w:rPr>
        <w:t>o</w:t>
      </w:r>
      <w:r>
        <w:rPr>
          <w:rFonts w:ascii="Arial" w:eastAsia="Arial" w:hAnsi="Arial" w:cs="Arial"/>
          <w:sz w:val="20"/>
          <w:szCs w:val="20"/>
          <w:lang w:val="pl-PL"/>
        </w:rPr>
        <w:t>we</w:t>
      </w:r>
      <w:r>
        <w:rPr>
          <w:rFonts w:ascii="Arial" w:eastAsia="Arial" w:hAnsi="Arial" w:cs="Arial"/>
          <w:spacing w:val="2"/>
          <w:sz w:val="20"/>
          <w:szCs w:val="20"/>
          <w:lang w:val="pl-PL"/>
        </w:rPr>
        <w:t>g</w:t>
      </w:r>
      <w:r>
        <w:rPr>
          <w:rFonts w:ascii="Arial" w:eastAsia="Arial" w:hAnsi="Arial" w:cs="Arial"/>
          <w:sz w:val="20"/>
          <w:szCs w:val="20"/>
          <w:lang w:val="pl-PL"/>
        </w:rPr>
        <w:t>o</w:t>
      </w:r>
      <w:r>
        <w:rPr>
          <w:rFonts w:ascii="Arial" w:eastAsia="Arial" w:hAnsi="Arial" w:cs="Arial"/>
          <w:spacing w:val="31"/>
          <w:sz w:val="20"/>
          <w:szCs w:val="20"/>
          <w:lang w:val="pl-PL"/>
        </w:rPr>
        <w:t xml:space="preserve"> </w:t>
      </w:r>
      <w:r>
        <w:rPr>
          <w:rFonts w:ascii="Arial" w:eastAsia="Arial" w:hAnsi="Arial" w:cs="Arial"/>
          <w:sz w:val="20"/>
          <w:szCs w:val="20"/>
          <w:lang w:val="pl-PL"/>
        </w:rPr>
        <w:t>pro</w:t>
      </w:r>
      <w:r>
        <w:rPr>
          <w:rFonts w:ascii="Arial" w:eastAsia="Arial" w:hAnsi="Arial" w:cs="Arial"/>
          <w:spacing w:val="2"/>
          <w:sz w:val="20"/>
          <w:szCs w:val="20"/>
          <w:lang w:val="pl-PL"/>
        </w:rPr>
        <w:t>t</w:t>
      </w:r>
      <w:r>
        <w:rPr>
          <w:rFonts w:ascii="Arial" w:eastAsia="Arial" w:hAnsi="Arial" w:cs="Arial"/>
          <w:sz w:val="20"/>
          <w:szCs w:val="20"/>
          <w:lang w:val="pl-PL"/>
        </w:rPr>
        <w:t>o</w:t>
      </w:r>
      <w:r>
        <w:rPr>
          <w:rFonts w:ascii="Arial" w:eastAsia="Arial" w:hAnsi="Arial" w:cs="Arial"/>
          <w:spacing w:val="2"/>
          <w:sz w:val="20"/>
          <w:szCs w:val="20"/>
          <w:lang w:val="pl-PL"/>
        </w:rPr>
        <w:t>k</w:t>
      </w:r>
      <w:r>
        <w:rPr>
          <w:rFonts w:ascii="Arial" w:eastAsia="Arial" w:hAnsi="Arial" w:cs="Arial"/>
          <w:sz w:val="20"/>
          <w:szCs w:val="20"/>
          <w:lang w:val="pl-PL"/>
        </w:rPr>
        <w:t>ołu odbioru końc</w:t>
      </w:r>
      <w:r>
        <w:rPr>
          <w:rFonts w:ascii="Arial" w:eastAsia="Arial" w:hAnsi="Arial" w:cs="Arial"/>
          <w:spacing w:val="2"/>
          <w:sz w:val="20"/>
          <w:szCs w:val="20"/>
          <w:lang w:val="pl-PL"/>
        </w:rPr>
        <w:t>o</w:t>
      </w:r>
      <w:r>
        <w:rPr>
          <w:rFonts w:ascii="Arial" w:eastAsia="Arial" w:hAnsi="Arial" w:cs="Arial"/>
          <w:sz w:val="20"/>
          <w:szCs w:val="20"/>
          <w:lang w:val="pl-PL"/>
        </w:rPr>
        <w:t>we</w:t>
      </w:r>
      <w:r>
        <w:rPr>
          <w:rFonts w:ascii="Arial" w:eastAsia="Arial" w:hAnsi="Arial" w:cs="Arial"/>
          <w:spacing w:val="2"/>
          <w:sz w:val="20"/>
          <w:szCs w:val="20"/>
          <w:lang w:val="pl-PL"/>
        </w:rPr>
        <w:t>g</w:t>
      </w:r>
      <w:r>
        <w:rPr>
          <w:rFonts w:ascii="Arial" w:eastAsia="Arial" w:hAnsi="Arial" w:cs="Arial"/>
          <w:sz w:val="20"/>
          <w:szCs w:val="20"/>
          <w:lang w:val="pl-PL"/>
        </w:rPr>
        <w:t>o ro</w:t>
      </w:r>
      <w:r>
        <w:rPr>
          <w:rFonts w:ascii="Arial" w:eastAsia="Arial" w:hAnsi="Arial" w:cs="Arial"/>
          <w:spacing w:val="2"/>
          <w:sz w:val="20"/>
          <w:szCs w:val="20"/>
          <w:lang w:val="pl-PL"/>
        </w:rPr>
        <w:t>b</w:t>
      </w:r>
      <w:r>
        <w:rPr>
          <w:rFonts w:ascii="Arial" w:eastAsia="Arial" w:hAnsi="Arial" w:cs="Arial"/>
          <w:sz w:val="20"/>
          <w:szCs w:val="20"/>
          <w:lang w:val="pl-PL"/>
        </w:rPr>
        <w:t xml:space="preserve">ót. </w:t>
      </w:r>
    </w:p>
    <w:p w:rsidR="00994B72" w:rsidRDefault="00AE54C9">
      <w:pPr>
        <w:pStyle w:val="Akapitzlist"/>
        <w:numPr>
          <w:ilvl w:val="0"/>
          <w:numId w:val="5"/>
        </w:numPr>
        <w:spacing w:after="0" w:line="252" w:lineRule="auto"/>
        <w:ind w:right="1072"/>
        <w:jc w:val="both"/>
        <w:rPr>
          <w:rFonts w:ascii="Arial" w:eastAsia="Arial" w:hAnsi="Arial" w:cs="Arial"/>
          <w:sz w:val="20"/>
          <w:szCs w:val="20"/>
          <w:lang w:val="pl-PL"/>
        </w:rPr>
      </w:pPr>
      <w:r>
        <w:rPr>
          <w:rFonts w:ascii="Arial" w:eastAsia="Arial" w:hAnsi="Arial" w:cs="Arial"/>
          <w:sz w:val="20"/>
          <w:szCs w:val="20"/>
          <w:lang w:val="pl-PL"/>
        </w:rPr>
        <w:t>Zamawiający</w:t>
      </w:r>
      <w:r>
        <w:rPr>
          <w:rFonts w:ascii="Arial" w:eastAsia="Arial" w:hAnsi="Arial" w:cs="Arial"/>
          <w:spacing w:val="14"/>
          <w:sz w:val="20"/>
          <w:szCs w:val="20"/>
          <w:lang w:val="pl-PL"/>
        </w:rPr>
        <w:t xml:space="preserve"> </w:t>
      </w:r>
      <w:r>
        <w:rPr>
          <w:rFonts w:ascii="Arial" w:eastAsia="Arial" w:hAnsi="Arial" w:cs="Arial"/>
          <w:sz w:val="20"/>
          <w:szCs w:val="20"/>
          <w:lang w:val="pl-PL"/>
        </w:rPr>
        <w:t>nie</w:t>
      </w:r>
      <w:r>
        <w:rPr>
          <w:rFonts w:ascii="Arial" w:eastAsia="Arial" w:hAnsi="Arial" w:cs="Arial"/>
          <w:spacing w:val="16"/>
          <w:sz w:val="20"/>
          <w:szCs w:val="20"/>
          <w:lang w:val="pl-PL"/>
        </w:rPr>
        <w:t xml:space="preserve"> </w:t>
      </w:r>
      <w:r>
        <w:rPr>
          <w:rFonts w:ascii="Arial" w:eastAsia="Arial" w:hAnsi="Arial" w:cs="Arial"/>
          <w:sz w:val="20"/>
          <w:szCs w:val="20"/>
          <w:lang w:val="pl-PL"/>
        </w:rPr>
        <w:t>dopuszcza</w:t>
      </w:r>
      <w:r>
        <w:rPr>
          <w:rFonts w:ascii="Arial" w:eastAsia="Arial" w:hAnsi="Arial" w:cs="Arial"/>
          <w:spacing w:val="-12"/>
          <w:sz w:val="20"/>
          <w:szCs w:val="20"/>
          <w:lang w:val="pl-PL"/>
        </w:rPr>
        <w:t xml:space="preserve"> </w:t>
      </w:r>
      <w:r>
        <w:rPr>
          <w:rFonts w:ascii="Arial" w:eastAsia="Arial" w:hAnsi="Arial" w:cs="Arial"/>
          <w:sz w:val="20"/>
          <w:szCs w:val="20"/>
          <w:lang w:val="pl-PL"/>
        </w:rPr>
        <w:t>składania</w:t>
      </w:r>
      <w:r>
        <w:rPr>
          <w:rFonts w:ascii="Arial" w:eastAsia="Arial" w:hAnsi="Arial" w:cs="Arial"/>
          <w:spacing w:val="22"/>
          <w:sz w:val="20"/>
          <w:szCs w:val="20"/>
          <w:lang w:val="pl-PL"/>
        </w:rPr>
        <w:t xml:space="preserve"> </w:t>
      </w:r>
      <w:r>
        <w:rPr>
          <w:rFonts w:ascii="Arial" w:eastAsia="Arial" w:hAnsi="Arial" w:cs="Arial"/>
          <w:sz w:val="20"/>
          <w:szCs w:val="20"/>
          <w:lang w:val="pl-PL"/>
        </w:rPr>
        <w:t>of</w:t>
      </w:r>
      <w:r>
        <w:rPr>
          <w:rFonts w:ascii="Arial" w:eastAsia="Arial" w:hAnsi="Arial" w:cs="Arial"/>
          <w:spacing w:val="2"/>
          <w:sz w:val="20"/>
          <w:szCs w:val="20"/>
          <w:lang w:val="pl-PL"/>
        </w:rPr>
        <w:t>e</w:t>
      </w:r>
      <w:r>
        <w:rPr>
          <w:rFonts w:ascii="Arial" w:eastAsia="Arial" w:hAnsi="Arial" w:cs="Arial"/>
          <w:sz w:val="20"/>
          <w:szCs w:val="20"/>
          <w:lang w:val="pl-PL"/>
        </w:rPr>
        <w:t>rt</w:t>
      </w:r>
      <w:r>
        <w:rPr>
          <w:rFonts w:ascii="Arial" w:eastAsia="Arial" w:hAnsi="Arial" w:cs="Arial"/>
          <w:spacing w:val="9"/>
          <w:sz w:val="20"/>
          <w:szCs w:val="20"/>
          <w:lang w:val="pl-PL"/>
        </w:rPr>
        <w:t xml:space="preserve"> </w:t>
      </w:r>
      <w:r>
        <w:rPr>
          <w:rFonts w:ascii="Arial" w:eastAsia="Arial" w:hAnsi="Arial" w:cs="Arial"/>
          <w:sz w:val="20"/>
          <w:szCs w:val="20"/>
          <w:lang w:val="pl-PL"/>
        </w:rPr>
        <w:t>c</w:t>
      </w:r>
      <w:r>
        <w:rPr>
          <w:rFonts w:ascii="Arial" w:eastAsia="Arial" w:hAnsi="Arial" w:cs="Arial"/>
          <w:spacing w:val="2"/>
          <w:sz w:val="20"/>
          <w:szCs w:val="20"/>
          <w:lang w:val="pl-PL"/>
        </w:rPr>
        <w:t>zę</w:t>
      </w:r>
      <w:r>
        <w:rPr>
          <w:rFonts w:ascii="Arial" w:eastAsia="Arial" w:hAnsi="Arial" w:cs="Arial"/>
          <w:sz w:val="20"/>
          <w:szCs w:val="20"/>
          <w:lang w:val="pl-PL"/>
        </w:rPr>
        <w:t>ściowych i wariantowych.</w:t>
      </w:r>
    </w:p>
    <w:p w:rsidR="00994B72" w:rsidRDefault="00AE54C9">
      <w:pPr>
        <w:pStyle w:val="Akapitzlist"/>
        <w:numPr>
          <w:ilvl w:val="0"/>
          <w:numId w:val="5"/>
        </w:numPr>
        <w:spacing w:before="12" w:after="0" w:line="254" w:lineRule="auto"/>
        <w:ind w:right="1"/>
        <w:jc w:val="both"/>
        <w:rPr>
          <w:rFonts w:ascii="Arial" w:eastAsia="Arial" w:hAnsi="Arial" w:cs="Arial"/>
          <w:spacing w:val="2"/>
          <w:sz w:val="20"/>
          <w:szCs w:val="20"/>
          <w:lang w:val="pl-PL"/>
        </w:rPr>
      </w:pPr>
      <w:r>
        <w:rPr>
          <w:rFonts w:ascii="Arial" w:eastAsia="Arial" w:hAnsi="Arial" w:cs="Arial"/>
          <w:b/>
          <w:sz w:val="20"/>
          <w:szCs w:val="20"/>
          <w:lang w:val="pl-PL"/>
        </w:rPr>
        <w:t xml:space="preserve">Zamawiający wymaga, aby roboty kluczowe dla właściwej realizacji całości przedmiotu zamówienia dotyczące: naprawy dachu i poddasza były realizowane przez Wykonawcę. </w:t>
      </w:r>
      <w:r>
        <w:rPr>
          <w:rFonts w:ascii="Arial" w:eastAsia="Arial" w:hAnsi="Arial" w:cs="Arial"/>
          <w:sz w:val="20"/>
          <w:szCs w:val="20"/>
          <w:lang w:val="pl-PL"/>
        </w:rPr>
        <w:t xml:space="preserve">Zamawiający </w:t>
      </w:r>
      <w:r>
        <w:rPr>
          <w:rFonts w:ascii="Arial" w:eastAsia="Arial" w:hAnsi="Arial" w:cs="Arial"/>
          <w:spacing w:val="-13"/>
          <w:sz w:val="20"/>
          <w:szCs w:val="20"/>
          <w:lang w:val="pl-PL"/>
        </w:rPr>
        <w:t xml:space="preserve"> </w:t>
      </w:r>
      <w:r>
        <w:rPr>
          <w:rFonts w:ascii="Arial" w:eastAsia="Arial" w:hAnsi="Arial" w:cs="Arial"/>
          <w:sz w:val="20"/>
          <w:szCs w:val="20"/>
          <w:lang w:val="pl-PL"/>
        </w:rPr>
        <w:t xml:space="preserve">żąda </w:t>
      </w:r>
      <w:r>
        <w:rPr>
          <w:rFonts w:ascii="Arial" w:eastAsia="Arial" w:hAnsi="Arial" w:cs="Arial"/>
          <w:spacing w:val="22"/>
          <w:sz w:val="20"/>
          <w:szCs w:val="20"/>
          <w:lang w:val="pl-PL"/>
        </w:rPr>
        <w:t xml:space="preserve"> </w:t>
      </w:r>
      <w:r>
        <w:rPr>
          <w:rFonts w:ascii="Arial" w:eastAsia="Arial" w:hAnsi="Arial" w:cs="Arial"/>
          <w:sz w:val="20"/>
          <w:szCs w:val="20"/>
          <w:lang w:val="pl-PL"/>
        </w:rPr>
        <w:t>ws</w:t>
      </w:r>
      <w:r>
        <w:rPr>
          <w:rFonts w:ascii="Arial" w:eastAsia="Arial" w:hAnsi="Arial" w:cs="Arial"/>
          <w:spacing w:val="2"/>
          <w:sz w:val="20"/>
          <w:szCs w:val="20"/>
          <w:lang w:val="pl-PL"/>
        </w:rPr>
        <w:t>k</w:t>
      </w:r>
      <w:r>
        <w:rPr>
          <w:rFonts w:ascii="Arial" w:eastAsia="Arial" w:hAnsi="Arial" w:cs="Arial"/>
          <w:sz w:val="20"/>
          <w:szCs w:val="20"/>
          <w:lang w:val="pl-PL"/>
        </w:rPr>
        <w:t>aza</w:t>
      </w:r>
      <w:r>
        <w:rPr>
          <w:rFonts w:ascii="Arial" w:eastAsia="Arial" w:hAnsi="Arial" w:cs="Arial"/>
          <w:spacing w:val="-2"/>
          <w:sz w:val="20"/>
          <w:szCs w:val="20"/>
          <w:lang w:val="pl-PL"/>
        </w:rPr>
        <w:t>n</w:t>
      </w:r>
      <w:r>
        <w:rPr>
          <w:rFonts w:ascii="Arial" w:eastAsia="Arial" w:hAnsi="Arial" w:cs="Arial"/>
          <w:sz w:val="20"/>
          <w:szCs w:val="20"/>
          <w:lang w:val="pl-PL"/>
        </w:rPr>
        <w:t>ia</w:t>
      </w:r>
      <w:r>
        <w:rPr>
          <w:rFonts w:ascii="Arial" w:eastAsia="Arial" w:hAnsi="Arial" w:cs="Arial"/>
          <w:spacing w:val="39"/>
          <w:sz w:val="20"/>
          <w:szCs w:val="20"/>
          <w:lang w:val="pl-PL"/>
        </w:rPr>
        <w:t xml:space="preserve"> </w:t>
      </w:r>
      <w:r>
        <w:rPr>
          <w:rFonts w:ascii="Arial" w:eastAsia="Arial" w:hAnsi="Arial" w:cs="Arial"/>
          <w:sz w:val="20"/>
          <w:szCs w:val="20"/>
          <w:lang w:val="pl-PL"/>
        </w:rPr>
        <w:t xml:space="preserve">w </w:t>
      </w:r>
      <w:r>
        <w:rPr>
          <w:rFonts w:ascii="Arial" w:eastAsia="Arial" w:hAnsi="Arial" w:cs="Arial"/>
          <w:spacing w:val="6"/>
          <w:sz w:val="20"/>
          <w:szCs w:val="20"/>
          <w:lang w:val="pl-PL"/>
        </w:rPr>
        <w:t xml:space="preserve"> </w:t>
      </w:r>
      <w:r>
        <w:rPr>
          <w:rFonts w:ascii="Arial" w:eastAsia="Arial" w:hAnsi="Arial" w:cs="Arial"/>
          <w:sz w:val="20"/>
          <w:szCs w:val="20"/>
          <w:lang w:val="pl-PL"/>
        </w:rPr>
        <w:t>of</w:t>
      </w:r>
      <w:r>
        <w:rPr>
          <w:rFonts w:ascii="Arial" w:eastAsia="Arial" w:hAnsi="Arial" w:cs="Arial"/>
          <w:spacing w:val="2"/>
          <w:sz w:val="20"/>
          <w:szCs w:val="20"/>
          <w:lang w:val="pl-PL"/>
        </w:rPr>
        <w:t>e</w:t>
      </w:r>
      <w:r>
        <w:rPr>
          <w:rFonts w:ascii="Arial" w:eastAsia="Arial" w:hAnsi="Arial" w:cs="Arial"/>
          <w:sz w:val="20"/>
          <w:szCs w:val="20"/>
          <w:lang w:val="pl-PL"/>
        </w:rPr>
        <w:t>rcie</w:t>
      </w:r>
      <w:r>
        <w:rPr>
          <w:rFonts w:ascii="Arial" w:eastAsia="Arial" w:hAnsi="Arial" w:cs="Arial"/>
          <w:spacing w:val="43"/>
          <w:sz w:val="20"/>
          <w:szCs w:val="20"/>
          <w:lang w:val="pl-PL"/>
        </w:rPr>
        <w:t xml:space="preserve"> </w:t>
      </w:r>
      <w:r>
        <w:rPr>
          <w:rFonts w:ascii="Arial" w:eastAsia="Arial" w:hAnsi="Arial" w:cs="Arial"/>
          <w:sz w:val="20"/>
          <w:szCs w:val="20"/>
          <w:lang w:val="pl-PL"/>
        </w:rPr>
        <w:t>c</w:t>
      </w:r>
      <w:r>
        <w:rPr>
          <w:rFonts w:ascii="Arial" w:eastAsia="Arial" w:hAnsi="Arial" w:cs="Arial"/>
          <w:spacing w:val="2"/>
          <w:sz w:val="20"/>
          <w:szCs w:val="20"/>
          <w:lang w:val="pl-PL"/>
        </w:rPr>
        <w:t>z</w:t>
      </w:r>
      <w:r>
        <w:rPr>
          <w:rFonts w:ascii="Arial" w:eastAsia="Arial" w:hAnsi="Arial" w:cs="Arial"/>
          <w:sz w:val="20"/>
          <w:szCs w:val="20"/>
          <w:lang w:val="pl-PL"/>
        </w:rPr>
        <w:t>ę</w:t>
      </w:r>
      <w:r>
        <w:rPr>
          <w:rFonts w:ascii="Arial" w:eastAsia="Arial" w:hAnsi="Arial" w:cs="Arial"/>
          <w:spacing w:val="2"/>
          <w:sz w:val="20"/>
          <w:szCs w:val="20"/>
          <w:lang w:val="pl-PL"/>
        </w:rPr>
        <w:t>ś</w:t>
      </w:r>
      <w:r>
        <w:rPr>
          <w:rFonts w:ascii="Arial" w:eastAsia="Arial" w:hAnsi="Arial" w:cs="Arial"/>
          <w:sz w:val="20"/>
          <w:szCs w:val="20"/>
          <w:lang w:val="pl-PL"/>
        </w:rPr>
        <w:t xml:space="preserve">ci </w:t>
      </w:r>
      <w:r>
        <w:rPr>
          <w:rFonts w:ascii="Arial" w:eastAsia="Arial" w:hAnsi="Arial" w:cs="Arial"/>
          <w:spacing w:val="19"/>
          <w:sz w:val="20"/>
          <w:szCs w:val="20"/>
          <w:lang w:val="pl-PL"/>
        </w:rPr>
        <w:t xml:space="preserve"> </w:t>
      </w:r>
      <w:r>
        <w:rPr>
          <w:rFonts w:ascii="Arial" w:eastAsia="Arial" w:hAnsi="Arial" w:cs="Arial"/>
          <w:sz w:val="20"/>
          <w:szCs w:val="20"/>
          <w:lang w:val="pl-PL"/>
        </w:rPr>
        <w:t>zamówienia,</w:t>
      </w:r>
      <w:r>
        <w:rPr>
          <w:rFonts w:ascii="Arial" w:eastAsia="Arial" w:hAnsi="Arial" w:cs="Arial"/>
          <w:spacing w:val="17"/>
          <w:sz w:val="20"/>
          <w:szCs w:val="20"/>
          <w:lang w:val="pl-PL"/>
        </w:rPr>
        <w:t xml:space="preserve"> </w:t>
      </w:r>
      <w:r>
        <w:rPr>
          <w:rFonts w:ascii="Arial" w:eastAsia="Arial" w:hAnsi="Arial" w:cs="Arial"/>
          <w:sz w:val="20"/>
          <w:szCs w:val="20"/>
          <w:lang w:val="pl-PL"/>
        </w:rPr>
        <w:t>której</w:t>
      </w:r>
      <w:r>
        <w:rPr>
          <w:rFonts w:ascii="Arial" w:eastAsia="Arial" w:hAnsi="Arial" w:cs="Arial"/>
          <w:spacing w:val="62"/>
          <w:sz w:val="20"/>
          <w:szCs w:val="20"/>
          <w:lang w:val="pl-PL"/>
        </w:rPr>
        <w:t xml:space="preserve"> </w:t>
      </w:r>
      <w:r>
        <w:rPr>
          <w:rFonts w:ascii="Arial" w:eastAsia="Arial" w:hAnsi="Arial" w:cs="Arial"/>
          <w:spacing w:val="2"/>
          <w:sz w:val="20"/>
          <w:szCs w:val="20"/>
          <w:lang w:val="pl-PL"/>
        </w:rPr>
        <w:t>wy</w:t>
      </w:r>
      <w:r>
        <w:rPr>
          <w:rFonts w:ascii="Arial" w:eastAsia="Arial" w:hAnsi="Arial" w:cs="Arial"/>
          <w:sz w:val="20"/>
          <w:szCs w:val="20"/>
          <w:lang w:val="pl-PL"/>
        </w:rPr>
        <w:t>konanie</w:t>
      </w:r>
      <w:r>
        <w:rPr>
          <w:rFonts w:ascii="Arial" w:eastAsia="Arial" w:hAnsi="Arial" w:cs="Arial"/>
          <w:spacing w:val="20"/>
          <w:sz w:val="20"/>
          <w:szCs w:val="20"/>
          <w:lang w:val="pl-PL"/>
        </w:rPr>
        <w:t xml:space="preserve"> </w:t>
      </w:r>
      <w:r>
        <w:rPr>
          <w:rFonts w:ascii="Arial" w:eastAsia="Arial" w:hAnsi="Arial" w:cs="Arial"/>
          <w:sz w:val="20"/>
          <w:szCs w:val="20"/>
          <w:lang w:val="pl-PL"/>
        </w:rPr>
        <w:t>wykona</w:t>
      </w:r>
      <w:r>
        <w:rPr>
          <w:rFonts w:ascii="Arial" w:eastAsia="Arial" w:hAnsi="Arial" w:cs="Arial"/>
          <w:spacing w:val="2"/>
          <w:sz w:val="20"/>
          <w:szCs w:val="20"/>
          <w:lang w:val="pl-PL"/>
        </w:rPr>
        <w:t>w</w:t>
      </w:r>
      <w:r>
        <w:rPr>
          <w:rFonts w:ascii="Arial" w:eastAsia="Arial" w:hAnsi="Arial" w:cs="Arial"/>
          <w:sz w:val="20"/>
          <w:szCs w:val="20"/>
          <w:lang w:val="pl-PL"/>
        </w:rPr>
        <w:t>ca zamierza</w:t>
      </w:r>
      <w:r>
        <w:rPr>
          <w:rFonts w:ascii="Arial" w:eastAsia="Arial" w:hAnsi="Arial" w:cs="Arial"/>
          <w:spacing w:val="59"/>
          <w:sz w:val="20"/>
          <w:szCs w:val="20"/>
          <w:lang w:val="pl-PL"/>
        </w:rPr>
        <w:t xml:space="preserve"> </w:t>
      </w:r>
      <w:r>
        <w:rPr>
          <w:rFonts w:ascii="Arial" w:eastAsia="Arial" w:hAnsi="Arial" w:cs="Arial"/>
          <w:sz w:val="20"/>
          <w:szCs w:val="20"/>
          <w:lang w:val="pl-PL"/>
        </w:rPr>
        <w:t xml:space="preserve">powierzyć </w:t>
      </w:r>
      <w:r>
        <w:rPr>
          <w:rFonts w:ascii="Arial" w:eastAsia="Arial" w:hAnsi="Arial" w:cs="Arial"/>
          <w:spacing w:val="6"/>
          <w:sz w:val="20"/>
          <w:szCs w:val="20"/>
          <w:lang w:val="pl-PL"/>
        </w:rPr>
        <w:t xml:space="preserve"> </w:t>
      </w:r>
      <w:r>
        <w:rPr>
          <w:rFonts w:ascii="Arial" w:eastAsia="Arial" w:hAnsi="Arial" w:cs="Arial"/>
          <w:sz w:val="20"/>
          <w:szCs w:val="20"/>
          <w:lang w:val="pl-PL"/>
        </w:rPr>
        <w:t>p</w:t>
      </w:r>
      <w:r>
        <w:rPr>
          <w:rFonts w:ascii="Arial" w:eastAsia="Arial" w:hAnsi="Arial" w:cs="Arial"/>
          <w:spacing w:val="2"/>
          <w:sz w:val="20"/>
          <w:szCs w:val="20"/>
          <w:lang w:val="pl-PL"/>
        </w:rPr>
        <w:t>o</w:t>
      </w:r>
      <w:r>
        <w:rPr>
          <w:rFonts w:ascii="Arial" w:eastAsia="Arial" w:hAnsi="Arial" w:cs="Arial"/>
          <w:sz w:val="20"/>
          <w:szCs w:val="20"/>
          <w:lang w:val="pl-PL"/>
        </w:rPr>
        <w:t>dwykona</w:t>
      </w:r>
      <w:r>
        <w:rPr>
          <w:rFonts w:ascii="Arial" w:eastAsia="Arial" w:hAnsi="Arial" w:cs="Arial"/>
          <w:spacing w:val="2"/>
          <w:sz w:val="20"/>
          <w:szCs w:val="20"/>
          <w:lang w:val="pl-PL"/>
        </w:rPr>
        <w:t>w</w:t>
      </w:r>
      <w:r>
        <w:rPr>
          <w:rFonts w:ascii="Arial" w:eastAsia="Arial" w:hAnsi="Arial" w:cs="Arial"/>
          <w:sz w:val="20"/>
          <w:szCs w:val="20"/>
          <w:lang w:val="pl-PL"/>
        </w:rPr>
        <w:t>co</w:t>
      </w:r>
      <w:r>
        <w:rPr>
          <w:rFonts w:ascii="Arial" w:eastAsia="Arial" w:hAnsi="Arial" w:cs="Arial"/>
          <w:spacing w:val="2"/>
          <w:sz w:val="20"/>
          <w:szCs w:val="20"/>
          <w:lang w:val="pl-PL"/>
        </w:rPr>
        <w:t>m (z zastrzeżeniem wymogów określonych w SIWZ)</w:t>
      </w:r>
    </w:p>
    <w:p w:rsidR="00994B72" w:rsidRDefault="00AE54C9">
      <w:pPr>
        <w:pStyle w:val="Akapitzlist"/>
        <w:numPr>
          <w:ilvl w:val="0"/>
          <w:numId w:val="5"/>
        </w:numPr>
        <w:spacing w:before="12" w:after="0" w:line="240" w:lineRule="auto"/>
        <w:ind w:right="-20"/>
        <w:jc w:val="both"/>
        <w:rPr>
          <w:rFonts w:ascii="Arial" w:eastAsia="Arial" w:hAnsi="Arial" w:cs="Arial"/>
          <w:sz w:val="20"/>
          <w:szCs w:val="20"/>
          <w:lang w:val="pl-PL"/>
        </w:rPr>
      </w:pPr>
      <w:r>
        <w:rPr>
          <w:rFonts w:ascii="Arial" w:eastAsia="Arial" w:hAnsi="Arial" w:cs="Arial"/>
          <w:sz w:val="20"/>
          <w:szCs w:val="20"/>
          <w:lang w:val="pl-PL"/>
        </w:rPr>
        <w:t>Zamawiający</w:t>
      </w:r>
      <w:r>
        <w:rPr>
          <w:rFonts w:ascii="Arial" w:eastAsia="Arial" w:hAnsi="Arial" w:cs="Arial"/>
          <w:spacing w:val="14"/>
          <w:sz w:val="20"/>
          <w:szCs w:val="20"/>
          <w:lang w:val="pl-PL"/>
        </w:rPr>
        <w:t xml:space="preserve"> </w:t>
      </w:r>
      <w:r>
        <w:rPr>
          <w:rFonts w:ascii="Arial" w:eastAsia="Arial" w:hAnsi="Arial" w:cs="Arial"/>
          <w:sz w:val="20"/>
          <w:szCs w:val="20"/>
          <w:lang w:val="pl-PL"/>
        </w:rPr>
        <w:t>nie</w:t>
      </w:r>
      <w:r>
        <w:rPr>
          <w:rFonts w:ascii="Arial" w:eastAsia="Arial" w:hAnsi="Arial" w:cs="Arial"/>
          <w:spacing w:val="16"/>
          <w:sz w:val="20"/>
          <w:szCs w:val="20"/>
          <w:lang w:val="pl-PL"/>
        </w:rPr>
        <w:t xml:space="preserve"> </w:t>
      </w:r>
      <w:r>
        <w:rPr>
          <w:rFonts w:ascii="Arial" w:eastAsia="Arial" w:hAnsi="Arial" w:cs="Arial"/>
          <w:sz w:val="20"/>
          <w:szCs w:val="20"/>
          <w:lang w:val="pl-PL"/>
        </w:rPr>
        <w:t>będzie</w:t>
      </w:r>
      <w:r>
        <w:rPr>
          <w:rFonts w:ascii="Arial" w:eastAsia="Arial" w:hAnsi="Arial" w:cs="Arial"/>
          <w:spacing w:val="7"/>
          <w:sz w:val="20"/>
          <w:szCs w:val="20"/>
          <w:lang w:val="pl-PL"/>
        </w:rPr>
        <w:t xml:space="preserve"> </w:t>
      </w:r>
      <w:r>
        <w:rPr>
          <w:rFonts w:ascii="Arial" w:eastAsia="Arial" w:hAnsi="Arial" w:cs="Arial"/>
          <w:sz w:val="20"/>
          <w:szCs w:val="20"/>
          <w:lang w:val="pl-PL"/>
        </w:rPr>
        <w:t>udzi</w:t>
      </w:r>
      <w:r>
        <w:rPr>
          <w:rFonts w:ascii="Arial" w:eastAsia="Arial" w:hAnsi="Arial" w:cs="Arial"/>
          <w:spacing w:val="-2"/>
          <w:sz w:val="20"/>
          <w:szCs w:val="20"/>
          <w:lang w:val="pl-PL"/>
        </w:rPr>
        <w:t>e</w:t>
      </w:r>
      <w:r>
        <w:rPr>
          <w:rFonts w:ascii="Arial" w:eastAsia="Arial" w:hAnsi="Arial" w:cs="Arial"/>
          <w:sz w:val="20"/>
          <w:szCs w:val="20"/>
          <w:lang w:val="pl-PL"/>
        </w:rPr>
        <w:t>lać</w:t>
      </w:r>
      <w:r>
        <w:rPr>
          <w:rFonts w:ascii="Arial" w:eastAsia="Arial" w:hAnsi="Arial" w:cs="Arial"/>
          <w:spacing w:val="12"/>
          <w:sz w:val="20"/>
          <w:szCs w:val="20"/>
          <w:lang w:val="pl-PL"/>
        </w:rPr>
        <w:t xml:space="preserve"> </w:t>
      </w:r>
      <w:r>
        <w:rPr>
          <w:rFonts w:ascii="Arial" w:eastAsia="Arial" w:hAnsi="Arial" w:cs="Arial"/>
          <w:sz w:val="20"/>
          <w:szCs w:val="20"/>
          <w:lang w:val="pl-PL"/>
        </w:rPr>
        <w:t>za</w:t>
      </w:r>
      <w:r>
        <w:rPr>
          <w:rFonts w:ascii="Arial" w:eastAsia="Arial" w:hAnsi="Arial" w:cs="Arial"/>
          <w:spacing w:val="-2"/>
          <w:sz w:val="20"/>
          <w:szCs w:val="20"/>
          <w:lang w:val="pl-PL"/>
        </w:rPr>
        <w:t>l</w:t>
      </w:r>
      <w:r>
        <w:rPr>
          <w:rFonts w:ascii="Arial" w:eastAsia="Arial" w:hAnsi="Arial" w:cs="Arial"/>
          <w:sz w:val="20"/>
          <w:szCs w:val="20"/>
          <w:lang w:val="pl-PL"/>
        </w:rPr>
        <w:t>iczek</w:t>
      </w:r>
      <w:r>
        <w:rPr>
          <w:rFonts w:ascii="Arial" w:eastAsia="Arial" w:hAnsi="Arial" w:cs="Arial"/>
          <w:spacing w:val="7"/>
          <w:sz w:val="20"/>
          <w:szCs w:val="20"/>
          <w:lang w:val="pl-PL"/>
        </w:rPr>
        <w:t xml:space="preserve"> </w:t>
      </w:r>
      <w:r>
        <w:rPr>
          <w:rFonts w:ascii="Arial" w:eastAsia="Arial" w:hAnsi="Arial" w:cs="Arial"/>
          <w:sz w:val="20"/>
          <w:szCs w:val="20"/>
          <w:lang w:val="pl-PL"/>
        </w:rPr>
        <w:t>na</w:t>
      </w:r>
      <w:r>
        <w:rPr>
          <w:rFonts w:ascii="Arial" w:eastAsia="Arial" w:hAnsi="Arial" w:cs="Arial"/>
          <w:spacing w:val="37"/>
          <w:sz w:val="20"/>
          <w:szCs w:val="20"/>
          <w:lang w:val="pl-PL"/>
        </w:rPr>
        <w:t xml:space="preserve"> </w:t>
      </w:r>
      <w:r>
        <w:rPr>
          <w:rFonts w:ascii="Arial" w:eastAsia="Arial" w:hAnsi="Arial" w:cs="Arial"/>
          <w:sz w:val="20"/>
          <w:szCs w:val="20"/>
          <w:lang w:val="pl-PL"/>
        </w:rPr>
        <w:t>p</w:t>
      </w:r>
      <w:r>
        <w:rPr>
          <w:rFonts w:ascii="Arial" w:eastAsia="Arial" w:hAnsi="Arial" w:cs="Arial"/>
          <w:spacing w:val="2"/>
          <w:sz w:val="20"/>
          <w:szCs w:val="20"/>
          <w:lang w:val="pl-PL"/>
        </w:rPr>
        <w:t>o</w:t>
      </w:r>
      <w:r>
        <w:rPr>
          <w:rFonts w:ascii="Arial" w:eastAsia="Arial" w:hAnsi="Arial" w:cs="Arial"/>
          <w:sz w:val="20"/>
          <w:szCs w:val="20"/>
          <w:lang w:val="pl-PL"/>
        </w:rPr>
        <w:t xml:space="preserve">czet </w:t>
      </w:r>
      <w:r>
        <w:rPr>
          <w:rFonts w:ascii="Arial" w:eastAsia="Arial" w:hAnsi="Arial" w:cs="Arial"/>
          <w:spacing w:val="17"/>
          <w:sz w:val="20"/>
          <w:szCs w:val="20"/>
          <w:lang w:val="pl-PL"/>
        </w:rPr>
        <w:t xml:space="preserve"> </w:t>
      </w:r>
      <w:r>
        <w:rPr>
          <w:rFonts w:ascii="Arial" w:eastAsia="Arial" w:hAnsi="Arial" w:cs="Arial"/>
          <w:spacing w:val="2"/>
          <w:sz w:val="20"/>
          <w:szCs w:val="20"/>
          <w:lang w:val="pl-PL"/>
        </w:rPr>
        <w:t>w</w:t>
      </w:r>
      <w:r>
        <w:rPr>
          <w:rFonts w:ascii="Arial" w:eastAsia="Arial" w:hAnsi="Arial" w:cs="Arial"/>
          <w:sz w:val="20"/>
          <w:szCs w:val="20"/>
          <w:lang w:val="pl-PL"/>
        </w:rPr>
        <w:t>ykonania</w:t>
      </w:r>
      <w:r>
        <w:rPr>
          <w:rFonts w:ascii="Arial" w:eastAsia="Arial" w:hAnsi="Arial" w:cs="Arial"/>
          <w:spacing w:val="16"/>
          <w:sz w:val="20"/>
          <w:szCs w:val="20"/>
          <w:lang w:val="pl-PL"/>
        </w:rPr>
        <w:t xml:space="preserve"> </w:t>
      </w:r>
      <w:r>
        <w:rPr>
          <w:rFonts w:ascii="Arial" w:eastAsia="Arial" w:hAnsi="Arial" w:cs="Arial"/>
          <w:sz w:val="20"/>
          <w:szCs w:val="20"/>
          <w:lang w:val="pl-PL"/>
        </w:rPr>
        <w:t xml:space="preserve">zamówienia. </w:t>
      </w:r>
    </w:p>
    <w:p w:rsidR="00994B72" w:rsidRDefault="00AE54C9">
      <w:pPr>
        <w:pStyle w:val="Akapitzlist"/>
        <w:numPr>
          <w:ilvl w:val="0"/>
          <w:numId w:val="5"/>
        </w:numPr>
        <w:spacing w:after="0" w:line="240" w:lineRule="auto"/>
        <w:jc w:val="both"/>
        <w:rPr>
          <w:rFonts w:ascii="Arial" w:hAnsi="Arial" w:cs="Arial"/>
          <w:sz w:val="20"/>
          <w:szCs w:val="20"/>
          <w:lang w:val="pl-PL"/>
        </w:rPr>
      </w:pPr>
      <w:r>
        <w:rPr>
          <w:rFonts w:ascii="Arial" w:hAnsi="Arial" w:cs="Arial"/>
          <w:sz w:val="20"/>
          <w:szCs w:val="20"/>
          <w:lang w:val="pl-PL"/>
        </w:rPr>
        <w:t>Wszystkie dostarczone i stosowane przez Wykonawcę do realizacji przedmiotu zamówienia materiały, urządzenia i technologie muszą być zgodne (równoważne) z materiałami i urządzeniami przewidzianymi w SIWZ i w dokumentacji projektowej lub w wybranej ofercie wykonawcy, powinny być fabrycznie nowe, nigdzie wcześniej nie używane, posiadające parametry techniczne i jakościowe oraz właściwości nie gorsze niż przewidziane w SIWZ i dokumentacji projektowej. Wraz z dostarczeniem na teren budowy ww. materiałów, urządzeń i technologii, przed ich wykorzystaniem do realizacji przedmiotu zamówienia, wykonawca jest zobowiązany do przedstawienia ich do sprawdzenia i pisemnej akceptacji przez Zamawiającego, wraz z dostarczeniem do Zamawiającego ważnych aprobat technicznych, certyfikatów CE, deklaracji zgodności, atestów, itp. dokumentów, które w sposób jednoznaczny będą potwierdzały, iż są to materiały, urządzenia i technologie właściwe i bezpieczne do realizacji przedmiotu zamówienia i o parametrach i właściwościach jakościowych nie gorszych niż przewidziane w SIWZ i dokumentacji projektowej. Jeżeli po zakończeniu robót budowlanych będących przedmiotem zamówienia i po dokonaniu ich odbiorów, w trakcie normalnej eksploatacji przedmiotu zamówienia, Zamawiający stwierdzi, iż użyte przez Wykonawcę do realizacji przedmiotu zamówienia materiały, urządzenia lub ich podzespoły lub technologie posiadają parametry techniczne, jakościowe lub właściwości gorsze od wymaganych w dokumentacji projektowej i od wymagań Zamawiającego zawartych w niniejszej specyfikacji, wykonawca będzie zobowiązany do bezpłatnej wymiany wadliwego produktu lub technologii na nowy, zgodny z wymaganiami podanymi w specyfikacji w terminie 7 dni od momentu przekazania do Wykonawcy zgłoszenia przez Zamawiającego o wadliwym produkcie lub technologii.</w:t>
      </w:r>
    </w:p>
    <w:p w:rsidR="00994B72" w:rsidRDefault="00994B72">
      <w:pPr>
        <w:spacing w:after="0" w:line="240" w:lineRule="auto"/>
        <w:jc w:val="both"/>
        <w:rPr>
          <w:rFonts w:ascii="Arial" w:hAnsi="Arial" w:cs="Arial"/>
          <w:sz w:val="20"/>
          <w:szCs w:val="20"/>
          <w:lang w:val="pl-PL"/>
        </w:rPr>
      </w:pPr>
    </w:p>
    <w:p w:rsidR="00994B72" w:rsidRDefault="00AE54C9">
      <w:pPr>
        <w:pStyle w:val="Akapitzlist"/>
        <w:numPr>
          <w:ilvl w:val="0"/>
          <w:numId w:val="1"/>
        </w:numPr>
        <w:spacing w:before="37" w:after="0" w:line="255" w:lineRule="auto"/>
        <w:ind w:left="567" w:right="1079" w:hanging="425"/>
        <w:rPr>
          <w:rFonts w:ascii="Arial" w:eastAsia="Arial" w:hAnsi="Arial" w:cs="Arial"/>
          <w:b/>
          <w:sz w:val="20"/>
          <w:szCs w:val="20"/>
          <w:lang w:val="pl-PL"/>
        </w:rPr>
      </w:pPr>
      <w:r>
        <w:rPr>
          <w:rFonts w:ascii="Arial" w:eastAsia="Arial" w:hAnsi="Arial" w:cs="Arial"/>
          <w:b/>
          <w:sz w:val="20"/>
          <w:szCs w:val="20"/>
          <w:lang w:val="pl-PL"/>
        </w:rPr>
        <w:t>TERMIN WYKONANIA ZAMÓWIENIA</w:t>
      </w:r>
    </w:p>
    <w:p w:rsidR="00994B72" w:rsidRDefault="00AE54C9">
      <w:pPr>
        <w:tabs>
          <w:tab w:val="left" w:pos="8505"/>
          <w:tab w:val="left" w:pos="9214"/>
        </w:tabs>
        <w:spacing w:before="37" w:after="0" w:line="255" w:lineRule="auto"/>
        <w:ind w:right="1"/>
        <w:jc w:val="both"/>
        <w:rPr>
          <w:rFonts w:ascii="Arial" w:eastAsia="Arial" w:hAnsi="Arial" w:cs="Arial"/>
          <w:sz w:val="20"/>
          <w:szCs w:val="20"/>
          <w:lang w:val="pl-PL"/>
        </w:rPr>
      </w:pPr>
      <w:r>
        <w:rPr>
          <w:rFonts w:ascii="Arial" w:eastAsia="Arial" w:hAnsi="Arial" w:cs="Arial"/>
          <w:sz w:val="20"/>
          <w:szCs w:val="20"/>
          <w:lang w:val="pl-PL"/>
        </w:rPr>
        <w:t>Termin wykonania zamówienia: do 6 tygodni od dnia zawarcia umowy, zgodnie z harmonogramem robót zatwierdzonym przez Zamawiającego.</w:t>
      </w:r>
    </w:p>
    <w:p w:rsidR="00994B72" w:rsidRDefault="00994B72">
      <w:pPr>
        <w:spacing w:before="37" w:after="0" w:line="255" w:lineRule="auto"/>
        <w:ind w:left="709" w:right="1079" w:hanging="709"/>
        <w:rPr>
          <w:rFonts w:ascii="Arial" w:eastAsia="Arial" w:hAnsi="Arial" w:cs="Arial"/>
          <w:sz w:val="20"/>
          <w:szCs w:val="20"/>
          <w:lang w:val="pl-PL"/>
        </w:rPr>
      </w:pPr>
    </w:p>
    <w:p w:rsidR="00994B72" w:rsidRDefault="00AE54C9">
      <w:pPr>
        <w:pStyle w:val="Akapitzlist"/>
        <w:numPr>
          <w:ilvl w:val="0"/>
          <w:numId w:val="1"/>
        </w:numPr>
        <w:spacing w:after="0" w:line="240" w:lineRule="auto"/>
        <w:ind w:left="567" w:hanging="425"/>
        <w:rPr>
          <w:rFonts w:ascii="Arial" w:eastAsia="Arial" w:hAnsi="Arial" w:cs="Arial"/>
          <w:sz w:val="20"/>
          <w:szCs w:val="20"/>
          <w:lang w:val="pl-PL"/>
        </w:rPr>
      </w:pPr>
      <w:r>
        <w:rPr>
          <w:rFonts w:ascii="Arial" w:eastAsia="Arial" w:hAnsi="Arial" w:cs="Arial"/>
          <w:b/>
          <w:sz w:val="20"/>
          <w:szCs w:val="20"/>
          <w:lang w:val="pl-PL"/>
        </w:rPr>
        <w:t>WARUNKI  UDZIAŁU W POSTĘPOWANIU ORAZ OPIS SPOSOBU DOKONYWANIA OCENY SPEŁNIANIA TYCH WARUNKÓW</w:t>
      </w:r>
      <w:r>
        <w:rPr>
          <w:rFonts w:ascii="Arial" w:eastAsia="Arial" w:hAnsi="Arial" w:cs="Arial"/>
          <w:b/>
          <w:color w:val="FFFFFF"/>
          <w:sz w:val="20"/>
          <w:szCs w:val="20"/>
          <w:lang w:val="pl-PL"/>
        </w:rPr>
        <w:t xml:space="preserve">  </w:t>
      </w:r>
    </w:p>
    <w:p w:rsidR="00994B72" w:rsidRDefault="00AE54C9">
      <w:pPr>
        <w:pStyle w:val="Akapitzlist"/>
        <w:numPr>
          <w:ilvl w:val="0"/>
          <w:numId w:val="32"/>
        </w:numPr>
        <w:spacing w:before="12" w:after="0" w:line="252" w:lineRule="auto"/>
        <w:ind w:left="426" w:right="1" w:hanging="426"/>
        <w:jc w:val="both"/>
        <w:rPr>
          <w:rFonts w:ascii="Arial" w:eastAsia="Arial" w:hAnsi="Arial" w:cs="Arial"/>
          <w:sz w:val="20"/>
          <w:szCs w:val="20"/>
          <w:lang w:val="pl-PL"/>
        </w:rPr>
      </w:pPr>
      <w:r>
        <w:rPr>
          <w:rFonts w:ascii="Arial" w:eastAsia="Arial" w:hAnsi="Arial" w:cs="Arial"/>
          <w:sz w:val="20"/>
          <w:szCs w:val="20"/>
          <w:lang w:val="pl-PL"/>
        </w:rPr>
        <w:t>O udzielenie zamówienia mogą  ubiegać się Wykonawcy, którzy nie  podlegają  wykluczeniu  z postępowania i spełniają warunki określone przez Zamawiającego dotyczące zdolności Wykonawcy do należytego wykonania zamówienia w szczególności jego rzetelności, kwalifikacji, efektywności i doświadczenia, w tym dotyczące:</w:t>
      </w:r>
    </w:p>
    <w:p w:rsidR="00994B72" w:rsidRDefault="00AE54C9">
      <w:pPr>
        <w:tabs>
          <w:tab w:val="left" w:pos="851"/>
        </w:tabs>
        <w:spacing w:before="12" w:after="0" w:line="252" w:lineRule="auto"/>
        <w:ind w:left="851" w:right="1" w:hanging="355"/>
        <w:jc w:val="both"/>
        <w:rPr>
          <w:rFonts w:ascii="Arial" w:eastAsia="Arial" w:hAnsi="Arial" w:cs="Arial"/>
          <w:sz w:val="20"/>
          <w:szCs w:val="20"/>
          <w:lang w:val="pl-PL"/>
        </w:rPr>
      </w:pPr>
      <w:r>
        <w:rPr>
          <w:rFonts w:ascii="Arial" w:eastAsia="Arial" w:hAnsi="Arial" w:cs="Arial"/>
          <w:sz w:val="20"/>
          <w:szCs w:val="20"/>
          <w:lang w:val="pl-PL"/>
        </w:rPr>
        <w:t xml:space="preserve">1) </w:t>
      </w:r>
      <w:r>
        <w:rPr>
          <w:rFonts w:ascii="Arial" w:eastAsia="Arial" w:hAnsi="Arial" w:cs="Arial"/>
          <w:sz w:val="20"/>
          <w:szCs w:val="20"/>
          <w:lang w:val="pl-PL"/>
        </w:rPr>
        <w:tab/>
      </w:r>
      <w:r>
        <w:rPr>
          <w:rFonts w:ascii="Arial" w:eastAsia="Arial" w:hAnsi="Arial" w:cs="Arial"/>
          <w:sz w:val="20"/>
          <w:szCs w:val="20"/>
          <w:u w:val="single"/>
          <w:lang w:val="pl-PL"/>
        </w:rPr>
        <w:t>posiadania uprawnień</w:t>
      </w:r>
      <w:r>
        <w:rPr>
          <w:rFonts w:ascii="Arial" w:eastAsia="Arial" w:hAnsi="Arial" w:cs="Arial"/>
          <w:sz w:val="20"/>
          <w:szCs w:val="20"/>
          <w:lang w:val="pl-PL"/>
        </w:rPr>
        <w:t xml:space="preserve"> do wykonywania określonej działalności lub czynności, jeżeli przepisy prawa nakładają obowiązek ich posiadania.</w:t>
      </w:r>
    </w:p>
    <w:p w:rsidR="00994B72" w:rsidRDefault="00994B72">
      <w:pPr>
        <w:spacing w:before="3" w:after="0" w:line="120" w:lineRule="exact"/>
        <w:ind w:right="1"/>
        <w:jc w:val="both"/>
        <w:rPr>
          <w:sz w:val="12"/>
          <w:szCs w:val="12"/>
          <w:lang w:val="pl-PL"/>
        </w:rPr>
      </w:pPr>
    </w:p>
    <w:p w:rsidR="00994B72" w:rsidRDefault="00AE54C9">
      <w:pPr>
        <w:tabs>
          <w:tab w:val="left" w:pos="9639"/>
        </w:tabs>
        <w:spacing w:after="0" w:line="240" w:lineRule="auto"/>
        <w:ind w:left="851" w:right="1" w:hanging="284"/>
        <w:jc w:val="both"/>
        <w:rPr>
          <w:rFonts w:ascii="Arial" w:eastAsia="Arial" w:hAnsi="Arial" w:cs="Arial"/>
          <w:sz w:val="20"/>
          <w:szCs w:val="20"/>
          <w:u w:val="single" w:color="000000"/>
          <w:lang w:val="pl-PL"/>
        </w:rPr>
      </w:pPr>
      <w:r>
        <w:rPr>
          <w:rFonts w:ascii="Arial" w:eastAsia="Arial" w:hAnsi="Arial" w:cs="Arial"/>
          <w:sz w:val="20"/>
          <w:szCs w:val="20"/>
          <w:lang w:val="pl-PL"/>
        </w:rPr>
        <w:t xml:space="preserve">2) </w:t>
      </w:r>
      <w:r>
        <w:rPr>
          <w:rFonts w:ascii="Arial" w:eastAsia="Arial" w:hAnsi="Arial" w:cs="Arial"/>
          <w:sz w:val="20"/>
          <w:szCs w:val="20"/>
          <w:lang w:val="pl-PL"/>
        </w:rPr>
        <w:tab/>
      </w:r>
      <w:r>
        <w:rPr>
          <w:rFonts w:ascii="Arial" w:eastAsia="Arial" w:hAnsi="Arial" w:cs="Arial"/>
          <w:sz w:val="20"/>
          <w:szCs w:val="20"/>
          <w:u w:val="single" w:color="000000"/>
          <w:lang w:val="pl-PL"/>
        </w:rPr>
        <w:t>posiadania odpowiedniej wiedzy i doświadczenia,</w:t>
      </w:r>
    </w:p>
    <w:p w:rsidR="00994B72" w:rsidRDefault="00AE54C9">
      <w:pPr>
        <w:tabs>
          <w:tab w:val="left" w:pos="9639"/>
        </w:tabs>
        <w:spacing w:after="0" w:line="240" w:lineRule="auto"/>
        <w:ind w:left="851" w:right="1" w:hanging="284"/>
        <w:jc w:val="both"/>
        <w:rPr>
          <w:rFonts w:ascii="Arial" w:eastAsia="Arial" w:hAnsi="Arial" w:cs="Arial"/>
          <w:sz w:val="20"/>
          <w:szCs w:val="20"/>
          <w:lang w:val="pl-PL"/>
        </w:rPr>
      </w:pPr>
      <w:r>
        <w:rPr>
          <w:rFonts w:ascii="Arial" w:eastAsia="Arial" w:hAnsi="Arial" w:cs="Arial"/>
          <w:sz w:val="20"/>
          <w:szCs w:val="20"/>
          <w:lang w:val="pl-PL"/>
        </w:rPr>
        <w:t xml:space="preserve">     W tym wypadku Wykonawcy  winni  wykazać,  że   wykonali,   zgodnie  z zasadami  sztuki  budowlanej i prawidłowo ukończyli, w okresie ostatnich 10 lat przed upływem terminu składania ofert, a jeżeli okres prowadzenia działalności jest krótszy w tym okresie co   najmniej 3 należycie wykonane roboty budowlane, w tym co najmniej 2 na obiektach </w:t>
      </w:r>
      <w:r>
        <w:rPr>
          <w:rFonts w:ascii="Arial" w:eastAsia="Arial" w:hAnsi="Arial" w:cs="Arial"/>
          <w:sz w:val="20"/>
          <w:szCs w:val="20"/>
          <w:lang w:val="pl-PL"/>
        </w:rPr>
        <w:lastRenderedPageBreak/>
        <w:t>wpisanych do rejestru zabytków, każda o wartości  nie mniejszej  niż 50 000 zł brutto, obejmujące swoim zakresem roboty objęte niniejszym zamówieniem. Jedna robota budowlana oznacza robotę wykonywaną w ramach jednej umowy.</w:t>
      </w:r>
    </w:p>
    <w:p w:rsidR="00994B72" w:rsidRDefault="00AE54C9">
      <w:pPr>
        <w:tabs>
          <w:tab w:val="left" w:pos="993"/>
          <w:tab w:val="left" w:pos="1134"/>
        </w:tabs>
        <w:spacing w:after="0" w:line="252" w:lineRule="auto"/>
        <w:ind w:right="1"/>
        <w:jc w:val="both"/>
        <w:rPr>
          <w:rFonts w:ascii="Arial" w:eastAsia="Arial" w:hAnsi="Arial" w:cs="Arial"/>
          <w:sz w:val="20"/>
          <w:szCs w:val="20"/>
          <w:lang w:val="pl-PL"/>
        </w:rPr>
      </w:pPr>
      <w:r>
        <w:rPr>
          <w:rFonts w:ascii="Arial" w:eastAsia="Arial" w:hAnsi="Arial" w:cs="Arial"/>
          <w:sz w:val="20"/>
          <w:szCs w:val="20"/>
          <w:lang w:val="pl-PL"/>
        </w:rPr>
        <w:t xml:space="preserve">               Ocena spełnienia przedstawionego warunku zostanie dokonana w oparciu o przedłożone    </w:t>
      </w:r>
    </w:p>
    <w:p w:rsidR="00994B72" w:rsidRDefault="00AE54C9">
      <w:pPr>
        <w:tabs>
          <w:tab w:val="left" w:pos="993"/>
          <w:tab w:val="left" w:pos="1134"/>
        </w:tabs>
        <w:spacing w:after="0" w:line="252" w:lineRule="auto"/>
        <w:ind w:right="1"/>
        <w:jc w:val="both"/>
        <w:rPr>
          <w:rFonts w:ascii="Arial" w:eastAsia="Arial" w:hAnsi="Arial" w:cs="Arial"/>
          <w:sz w:val="20"/>
          <w:szCs w:val="20"/>
          <w:lang w:val="pl-PL"/>
        </w:rPr>
      </w:pPr>
      <w:r>
        <w:rPr>
          <w:rFonts w:ascii="Arial" w:eastAsia="Arial" w:hAnsi="Arial" w:cs="Arial"/>
          <w:sz w:val="20"/>
          <w:szCs w:val="20"/>
          <w:lang w:val="pl-PL"/>
        </w:rPr>
        <w:t xml:space="preserve">               wraz z ofertą dokumenty i oświadczenia wg formuły spełnia - nie spełnia.</w:t>
      </w:r>
    </w:p>
    <w:p w:rsidR="00994B72" w:rsidRDefault="00AE54C9">
      <w:pPr>
        <w:tabs>
          <w:tab w:val="left" w:pos="993"/>
          <w:tab w:val="left" w:pos="1134"/>
        </w:tabs>
        <w:spacing w:before="2" w:after="0" w:line="252" w:lineRule="auto"/>
        <w:ind w:right="1"/>
        <w:jc w:val="both"/>
        <w:rPr>
          <w:rFonts w:ascii="Arial" w:eastAsia="Arial" w:hAnsi="Arial" w:cs="Arial"/>
          <w:sz w:val="20"/>
          <w:szCs w:val="20"/>
          <w:lang w:val="pl-PL"/>
        </w:rPr>
      </w:pPr>
      <w:r>
        <w:rPr>
          <w:rFonts w:ascii="Arial" w:eastAsia="Arial" w:hAnsi="Arial" w:cs="Arial"/>
          <w:sz w:val="20"/>
          <w:szCs w:val="20"/>
          <w:lang w:val="pl-PL"/>
        </w:rPr>
        <w:t xml:space="preserve">               W celu potwierdzenia spełnienia niniejszego warunku Wykonawcy  zobowiązani  są </w:t>
      </w:r>
    </w:p>
    <w:p w:rsidR="00994B72" w:rsidRDefault="00AE54C9">
      <w:pPr>
        <w:tabs>
          <w:tab w:val="left" w:pos="993"/>
          <w:tab w:val="left" w:pos="1134"/>
        </w:tabs>
        <w:spacing w:before="2" w:after="0" w:line="252" w:lineRule="auto"/>
        <w:ind w:right="1"/>
        <w:jc w:val="both"/>
        <w:rPr>
          <w:rFonts w:ascii="Arial" w:eastAsia="Arial" w:hAnsi="Arial" w:cs="Arial"/>
          <w:sz w:val="20"/>
          <w:szCs w:val="20"/>
          <w:lang w:val="pl-PL"/>
        </w:rPr>
      </w:pPr>
      <w:r>
        <w:rPr>
          <w:rFonts w:ascii="Arial" w:eastAsia="Arial" w:hAnsi="Arial" w:cs="Arial"/>
          <w:sz w:val="20"/>
          <w:szCs w:val="20"/>
          <w:lang w:val="pl-PL"/>
        </w:rPr>
        <w:t xml:space="preserve">               przedłożyć dokumenty wymienione w rozdziale V w pkt  1 ppkt. 1) i 2) SIWZ.</w:t>
      </w:r>
    </w:p>
    <w:p w:rsidR="00994B72" w:rsidRDefault="00994B72">
      <w:pPr>
        <w:spacing w:after="0" w:line="120" w:lineRule="exact"/>
        <w:rPr>
          <w:sz w:val="12"/>
          <w:szCs w:val="12"/>
          <w:lang w:val="pl-PL"/>
        </w:rPr>
      </w:pPr>
    </w:p>
    <w:p w:rsidR="00994B72" w:rsidRDefault="00AE54C9">
      <w:pPr>
        <w:spacing w:after="0" w:line="255" w:lineRule="auto"/>
        <w:ind w:left="851" w:right="1" w:hanging="284"/>
        <w:jc w:val="both"/>
        <w:rPr>
          <w:rFonts w:ascii="Arial" w:eastAsia="Arial" w:hAnsi="Arial" w:cs="Arial"/>
          <w:sz w:val="20"/>
          <w:szCs w:val="20"/>
          <w:lang w:val="pl-PL"/>
        </w:rPr>
      </w:pPr>
      <w:r>
        <w:rPr>
          <w:rFonts w:ascii="Arial" w:eastAsia="Arial" w:hAnsi="Arial" w:cs="Arial"/>
          <w:sz w:val="20"/>
          <w:szCs w:val="20"/>
          <w:lang w:val="pl-PL"/>
        </w:rPr>
        <w:t xml:space="preserve">3) </w:t>
      </w:r>
      <w:r>
        <w:rPr>
          <w:rFonts w:ascii="Arial" w:eastAsia="Arial" w:hAnsi="Arial" w:cs="Arial"/>
          <w:sz w:val="20"/>
          <w:szCs w:val="20"/>
          <w:u w:val="single" w:color="000000"/>
          <w:lang w:val="pl-PL"/>
        </w:rPr>
        <w:t>dysponowania odpowiednim potencjałem  technicznym  oraz  osobami  zdolnymi  do</w:t>
      </w:r>
      <w:r>
        <w:rPr>
          <w:rFonts w:ascii="Arial" w:eastAsia="Arial" w:hAnsi="Arial" w:cs="Arial"/>
          <w:sz w:val="20"/>
          <w:szCs w:val="20"/>
          <w:lang w:val="pl-PL"/>
        </w:rPr>
        <w:t xml:space="preserve"> </w:t>
      </w:r>
      <w:r>
        <w:rPr>
          <w:rFonts w:ascii="Arial" w:eastAsia="Arial" w:hAnsi="Arial" w:cs="Arial"/>
          <w:sz w:val="20"/>
          <w:szCs w:val="20"/>
          <w:u w:val="single" w:color="000000"/>
          <w:lang w:val="pl-PL"/>
        </w:rPr>
        <w:t>wykonania zamówienia.</w:t>
      </w:r>
    </w:p>
    <w:p w:rsidR="00994B72" w:rsidRDefault="00994B72">
      <w:pPr>
        <w:spacing w:before="8" w:after="0" w:line="110" w:lineRule="exact"/>
        <w:ind w:right="1"/>
        <w:rPr>
          <w:sz w:val="11"/>
          <w:szCs w:val="11"/>
          <w:lang w:val="pl-PL"/>
        </w:rPr>
      </w:pPr>
    </w:p>
    <w:p w:rsidR="00994B72" w:rsidRDefault="00AE54C9">
      <w:pPr>
        <w:spacing w:after="0" w:line="253" w:lineRule="auto"/>
        <w:ind w:left="851" w:right="1"/>
        <w:jc w:val="both"/>
        <w:rPr>
          <w:rFonts w:ascii="Arial" w:eastAsia="Arial" w:hAnsi="Arial" w:cs="Arial"/>
          <w:sz w:val="20"/>
          <w:szCs w:val="20"/>
          <w:lang w:val="pl-PL"/>
        </w:rPr>
      </w:pPr>
      <w:r>
        <w:rPr>
          <w:rFonts w:ascii="Arial" w:eastAsia="Arial" w:hAnsi="Arial" w:cs="Arial"/>
          <w:sz w:val="20"/>
          <w:szCs w:val="20"/>
          <w:lang w:val="pl-PL"/>
        </w:rPr>
        <w:t>Zamawiający  uzna  warunek  za  spełniony, jeżeli  Wykonawca wykaże (wraz z podaniem informacji o podstawie dysponowania),  że  dysponuje  lub będzie dysponował do realizacji przedmiotu zamówienia następującymi osobami posiadającymi uprawnienia do sprawowania samodzielnych funkcji technicznych w budownictwie, zgodnie z ustawą z dnia 7 lipca 1994 r. – Prawo budowlane (</w:t>
      </w:r>
      <w:proofErr w:type="spellStart"/>
      <w:r>
        <w:rPr>
          <w:rFonts w:ascii="Arial" w:eastAsia="Arial" w:hAnsi="Arial" w:cs="Arial"/>
          <w:sz w:val="20"/>
          <w:szCs w:val="20"/>
          <w:lang w:val="pl-PL"/>
        </w:rPr>
        <w:t>t.j</w:t>
      </w:r>
      <w:proofErr w:type="spellEnd"/>
      <w:r>
        <w:rPr>
          <w:rFonts w:ascii="Arial" w:eastAsia="Arial" w:hAnsi="Arial" w:cs="Arial"/>
          <w:sz w:val="20"/>
          <w:szCs w:val="20"/>
          <w:lang w:val="pl-PL"/>
        </w:rPr>
        <w:t>. Dz. U. z 2017  r., poz. 1332) i rozporządzeniem Ministra Transportu i Budownictwa z dnia 11 września 2014  r. w sprawie samodzielnych funkcji technicznych w budownictwie (Dz. U. Nr z 2014 r., poz. 1278) lub odpowiadające im ważne uprawnienia  budowlane  wydane  na  podstawie  wcześniej  obowiązujących  przepisów  lub których  odpowiednie kwalifikacje zawodowe zostały uznane na  zasadach określonych w przepisach odrębnych:</w:t>
      </w:r>
    </w:p>
    <w:p w:rsidR="00994B72" w:rsidRDefault="00994B72">
      <w:pPr>
        <w:spacing w:before="10" w:after="0" w:line="110" w:lineRule="exact"/>
        <w:ind w:left="993" w:right="1"/>
        <w:rPr>
          <w:sz w:val="11"/>
          <w:szCs w:val="11"/>
          <w:lang w:val="pl-PL"/>
        </w:rPr>
      </w:pPr>
    </w:p>
    <w:p w:rsidR="00994B72" w:rsidRDefault="00AE54C9">
      <w:pPr>
        <w:pStyle w:val="Akapitzlist"/>
        <w:numPr>
          <w:ilvl w:val="0"/>
          <w:numId w:val="31"/>
        </w:numPr>
        <w:spacing w:after="0"/>
        <w:ind w:left="1276" w:right="1"/>
        <w:jc w:val="both"/>
        <w:rPr>
          <w:rFonts w:ascii="Arial" w:eastAsia="Arial" w:hAnsi="Arial" w:cs="Arial"/>
          <w:sz w:val="20"/>
          <w:szCs w:val="20"/>
          <w:u w:val="single" w:color="000000"/>
          <w:lang w:val="pl-PL"/>
        </w:rPr>
      </w:pPr>
      <w:r>
        <w:rPr>
          <w:rFonts w:ascii="Arial" w:eastAsia="Arial" w:hAnsi="Arial" w:cs="Arial"/>
          <w:sz w:val="20"/>
          <w:szCs w:val="20"/>
          <w:u w:val="single" w:color="000000"/>
          <w:lang w:val="pl-PL"/>
        </w:rPr>
        <w:t>kierownikiem budowy pełniącym jednocześnie funkcję kierownika robót</w:t>
      </w:r>
      <w:r>
        <w:rPr>
          <w:rFonts w:ascii="Arial" w:eastAsia="Arial" w:hAnsi="Arial" w:cs="Arial"/>
          <w:sz w:val="20"/>
          <w:szCs w:val="20"/>
          <w:lang w:val="pl-PL"/>
        </w:rPr>
        <w:t xml:space="preserve"> - posiadającym uprawnienia budowlane do kierowania robotami budowlanymi w specjalności ogólnobudowlanej o</w:t>
      </w:r>
      <w:r>
        <w:rPr>
          <w:rFonts w:ascii="Arial" w:hAnsi="Arial" w:cs="Arial"/>
          <w:sz w:val="20"/>
          <w:szCs w:val="20"/>
          <w:lang w:val="pl-PL"/>
        </w:rPr>
        <w:t>raz co najmniej 5 letnie doświadczenie w pełnieniu funkcji kierownika budowy i kierownika robót, a także minimum 2 letnią praktykę na obiektach zabytkowych,</w:t>
      </w:r>
    </w:p>
    <w:p w:rsidR="00994B72" w:rsidRDefault="00AE54C9">
      <w:pPr>
        <w:pStyle w:val="Akapitzlist"/>
        <w:numPr>
          <w:ilvl w:val="0"/>
          <w:numId w:val="31"/>
        </w:numPr>
        <w:spacing w:after="0" w:line="240" w:lineRule="auto"/>
        <w:ind w:left="1276" w:right="1"/>
        <w:jc w:val="both"/>
        <w:rPr>
          <w:rFonts w:ascii="Arial" w:hAnsi="Arial" w:cs="Arial"/>
          <w:sz w:val="20"/>
          <w:szCs w:val="20"/>
          <w:lang w:val="pl-PL"/>
        </w:rPr>
      </w:pPr>
      <w:r>
        <w:rPr>
          <w:rFonts w:ascii="Arial" w:eastAsia="Arial" w:hAnsi="Arial" w:cs="Arial"/>
          <w:sz w:val="20"/>
          <w:szCs w:val="20"/>
          <w:u w:val="single" w:color="000000"/>
          <w:lang w:val="pl-PL"/>
        </w:rPr>
        <w:t>kierownikiem robót</w:t>
      </w:r>
      <w:r>
        <w:rPr>
          <w:rFonts w:ascii="Arial" w:eastAsia="Arial" w:hAnsi="Arial" w:cs="Arial"/>
          <w:sz w:val="20"/>
          <w:szCs w:val="20"/>
          <w:lang w:val="pl-PL"/>
        </w:rPr>
        <w:t xml:space="preserve"> - posiadającym uprawnienia budowlane do kierowania robotami budowlanymi w </w:t>
      </w:r>
      <w:r>
        <w:rPr>
          <w:rFonts w:ascii="Arial" w:hAnsi="Arial" w:cs="Arial"/>
          <w:sz w:val="20"/>
          <w:szCs w:val="20"/>
          <w:lang w:val="pl-PL"/>
        </w:rPr>
        <w:t xml:space="preserve">specjalności instalacji i urządzeń elektrycznych i elektroenergetycznych </w:t>
      </w:r>
      <w:r>
        <w:rPr>
          <w:rFonts w:ascii="Arial" w:eastAsia="Arial" w:hAnsi="Arial" w:cs="Arial"/>
          <w:sz w:val="20"/>
          <w:szCs w:val="20"/>
          <w:lang w:val="pl-PL"/>
        </w:rPr>
        <w:t>o</w:t>
      </w:r>
      <w:r>
        <w:rPr>
          <w:rFonts w:ascii="Arial" w:hAnsi="Arial" w:cs="Arial"/>
          <w:sz w:val="20"/>
          <w:szCs w:val="20"/>
          <w:lang w:val="pl-PL"/>
        </w:rPr>
        <w:t>raz co najmniej 5 letnie doświadczenie w pełnieniu funkcji kierownika robót, a także minimum 2 letnią praktykę na obiektach zabytkowych,</w:t>
      </w:r>
    </w:p>
    <w:p w:rsidR="00994B72" w:rsidRDefault="00AE54C9">
      <w:pPr>
        <w:pStyle w:val="Akapitzlist"/>
        <w:numPr>
          <w:ilvl w:val="0"/>
          <w:numId w:val="31"/>
        </w:numPr>
        <w:spacing w:after="0" w:line="252" w:lineRule="auto"/>
        <w:ind w:left="1276" w:right="1"/>
        <w:jc w:val="both"/>
        <w:rPr>
          <w:rFonts w:ascii="Arial" w:eastAsia="Arial" w:hAnsi="Arial" w:cs="Arial"/>
          <w:sz w:val="20"/>
          <w:szCs w:val="20"/>
          <w:lang w:val="pl-PL"/>
        </w:rPr>
      </w:pPr>
      <w:r>
        <w:rPr>
          <w:rFonts w:ascii="Arial" w:eastAsia="Arial" w:hAnsi="Arial" w:cs="Arial"/>
          <w:sz w:val="20"/>
          <w:szCs w:val="20"/>
          <w:lang w:val="pl-PL"/>
        </w:rPr>
        <w:t>co najmniej 2 osobami posiadającymi minimum 3 letnie specjalistyczne doświadczenie w  zakresie robót budowy lub remontu dachów z pokryciem dachówką ceramiczną.</w:t>
      </w:r>
    </w:p>
    <w:p w:rsidR="00994B72" w:rsidRDefault="00AE54C9">
      <w:pPr>
        <w:spacing w:after="0" w:line="252" w:lineRule="auto"/>
        <w:ind w:left="993" w:right="1"/>
        <w:jc w:val="both"/>
        <w:rPr>
          <w:rFonts w:ascii="Arial" w:eastAsia="Arial" w:hAnsi="Arial" w:cs="Arial"/>
          <w:sz w:val="20"/>
          <w:szCs w:val="20"/>
          <w:lang w:val="pl-PL"/>
        </w:rPr>
      </w:pPr>
      <w:r>
        <w:rPr>
          <w:rFonts w:ascii="Arial" w:eastAsia="Arial" w:hAnsi="Arial" w:cs="Arial"/>
          <w:sz w:val="20"/>
          <w:szCs w:val="20"/>
          <w:lang w:val="pl-PL"/>
        </w:rPr>
        <w:t>Ocena spełnienia przedstawionego warunku zostanie dokonana w oparciu o przedłożone oświadczenia i dokumenty wg formuły spełnia – nie spełnia.</w:t>
      </w:r>
    </w:p>
    <w:p w:rsidR="00994B72" w:rsidRDefault="00AE54C9">
      <w:pPr>
        <w:spacing w:after="0" w:line="255" w:lineRule="auto"/>
        <w:ind w:left="993" w:right="1"/>
        <w:jc w:val="both"/>
        <w:rPr>
          <w:rFonts w:ascii="Arial" w:eastAsia="Arial" w:hAnsi="Arial" w:cs="Arial"/>
          <w:sz w:val="20"/>
          <w:szCs w:val="20"/>
          <w:lang w:val="pl-PL"/>
        </w:rPr>
      </w:pPr>
      <w:r>
        <w:rPr>
          <w:rFonts w:ascii="Arial" w:eastAsia="Arial" w:hAnsi="Arial" w:cs="Arial"/>
          <w:sz w:val="20"/>
          <w:szCs w:val="20"/>
          <w:lang w:val="pl-PL"/>
        </w:rPr>
        <w:t>W celu potwierdzenia spełnienia niniejszego warunku Wykonawcy zobowiązani są przedłożyć dokumenty wymienione w rozdziale V w pkt  1 ppkt. 4) i 5) SIWZ.</w:t>
      </w:r>
    </w:p>
    <w:p w:rsidR="00994B72" w:rsidRDefault="00994B72">
      <w:pPr>
        <w:spacing w:before="8" w:after="0" w:line="110" w:lineRule="exact"/>
        <w:rPr>
          <w:sz w:val="11"/>
          <w:szCs w:val="11"/>
          <w:lang w:val="pl-PL"/>
        </w:rPr>
      </w:pPr>
    </w:p>
    <w:p w:rsidR="00994B72" w:rsidRDefault="00AE54C9">
      <w:pPr>
        <w:tabs>
          <w:tab w:val="left" w:pos="426"/>
          <w:tab w:val="left" w:pos="780"/>
        </w:tabs>
        <w:spacing w:after="0" w:line="240" w:lineRule="auto"/>
        <w:ind w:left="851" w:right="-20" w:hanging="284"/>
        <w:rPr>
          <w:rFonts w:ascii="Arial" w:eastAsia="Arial" w:hAnsi="Arial" w:cs="Arial"/>
          <w:sz w:val="20"/>
          <w:szCs w:val="20"/>
          <w:lang w:val="pl-PL"/>
        </w:rPr>
      </w:pPr>
      <w:r>
        <w:rPr>
          <w:rFonts w:ascii="Arial" w:eastAsia="Arial" w:hAnsi="Arial" w:cs="Arial"/>
          <w:sz w:val="20"/>
          <w:szCs w:val="20"/>
          <w:lang w:val="pl-PL"/>
        </w:rPr>
        <w:t xml:space="preserve">4) </w:t>
      </w:r>
      <w:r>
        <w:rPr>
          <w:rFonts w:ascii="Arial" w:eastAsia="Arial" w:hAnsi="Arial" w:cs="Arial"/>
          <w:sz w:val="20"/>
          <w:szCs w:val="20"/>
          <w:lang w:val="pl-PL"/>
        </w:rPr>
        <w:tab/>
      </w:r>
      <w:r>
        <w:rPr>
          <w:rFonts w:ascii="Arial" w:eastAsia="Arial" w:hAnsi="Arial" w:cs="Arial"/>
          <w:sz w:val="20"/>
          <w:szCs w:val="20"/>
          <w:u w:val="single" w:color="000000"/>
          <w:lang w:val="pl-PL"/>
        </w:rPr>
        <w:t>sytuacji ekonomicznej i finansowej</w:t>
      </w:r>
    </w:p>
    <w:p w:rsidR="00994B72" w:rsidRDefault="00994B72">
      <w:pPr>
        <w:spacing w:before="2" w:after="0" w:line="130" w:lineRule="exact"/>
        <w:rPr>
          <w:sz w:val="13"/>
          <w:szCs w:val="13"/>
          <w:lang w:val="pl-PL"/>
        </w:rPr>
      </w:pPr>
    </w:p>
    <w:p w:rsidR="00994B72" w:rsidRDefault="00AE54C9">
      <w:pPr>
        <w:tabs>
          <w:tab w:val="left" w:pos="780"/>
        </w:tabs>
        <w:spacing w:after="0" w:line="240" w:lineRule="auto"/>
        <w:ind w:left="851" w:right="1"/>
        <w:jc w:val="both"/>
        <w:rPr>
          <w:rFonts w:ascii="Arial" w:hAnsi="Arial" w:cs="Arial"/>
          <w:sz w:val="20"/>
          <w:szCs w:val="20"/>
          <w:lang w:val="pl-PL"/>
        </w:rPr>
      </w:pPr>
      <w:r>
        <w:rPr>
          <w:rFonts w:ascii="Arial" w:eastAsia="Arial" w:hAnsi="Arial" w:cs="Arial"/>
          <w:sz w:val="20"/>
          <w:szCs w:val="20"/>
          <w:lang w:val="pl-PL"/>
        </w:rPr>
        <w:t>Zamawiający  uzna  warunek  za  spełniony, jeżeli  Wykonawca wykaże</w:t>
      </w:r>
      <w:r>
        <w:rPr>
          <w:rFonts w:ascii="Arial" w:hAnsi="Arial" w:cs="Arial"/>
          <w:sz w:val="20"/>
          <w:szCs w:val="20"/>
          <w:lang w:val="pl-PL"/>
        </w:rPr>
        <w:t xml:space="preserve"> że znajdują się w sytuacji ekonomicznej i finansowej umożliwiającej wykonanie przedmiotu zamówienia </w:t>
      </w:r>
      <w:proofErr w:type="spellStart"/>
      <w:r>
        <w:rPr>
          <w:rFonts w:ascii="Arial" w:hAnsi="Arial" w:cs="Arial"/>
          <w:sz w:val="20"/>
          <w:szCs w:val="20"/>
          <w:lang w:val="pl-PL"/>
        </w:rPr>
        <w:t>tj</w:t>
      </w:r>
      <w:proofErr w:type="spellEnd"/>
      <w:r>
        <w:rPr>
          <w:rFonts w:ascii="Arial" w:hAnsi="Arial" w:cs="Arial"/>
          <w:sz w:val="20"/>
          <w:szCs w:val="20"/>
          <w:lang w:val="pl-PL"/>
        </w:rPr>
        <w:t xml:space="preserve">: </w:t>
      </w:r>
    </w:p>
    <w:p w:rsidR="00994B72" w:rsidRDefault="00994B72">
      <w:pPr>
        <w:tabs>
          <w:tab w:val="left" w:pos="780"/>
        </w:tabs>
        <w:spacing w:after="0" w:line="240" w:lineRule="auto"/>
        <w:ind w:left="993" w:right="1"/>
        <w:jc w:val="both"/>
        <w:rPr>
          <w:rFonts w:ascii="Arial" w:hAnsi="Arial" w:cs="Arial"/>
          <w:sz w:val="10"/>
          <w:szCs w:val="10"/>
          <w:lang w:val="pl-PL"/>
        </w:rPr>
      </w:pPr>
    </w:p>
    <w:p w:rsidR="00994B72" w:rsidRDefault="00AE54C9">
      <w:pPr>
        <w:tabs>
          <w:tab w:val="left" w:pos="851"/>
        </w:tabs>
        <w:spacing w:after="0" w:line="240" w:lineRule="auto"/>
        <w:ind w:left="851" w:right="1"/>
        <w:jc w:val="both"/>
        <w:rPr>
          <w:rFonts w:ascii="Arial" w:hAnsi="Arial" w:cs="Arial"/>
          <w:sz w:val="20"/>
          <w:szCs w:val="20"/>
          <w:lang w:val="pl-PL"/>
        </w:rPr>
      </w:pPr>
      <w:r>
        <w:rPr>
          <w:rFonts w:ascii="Arial" w:hAnsi="Arial" w:cs="Arial"/>
          <w:sz w:val="20"/>
          <w:szCs w:val="20"/>
          <w:lang w:val="pl-PL"/>
        </w:rPr>
        <w:t xml:space="preserve">a) posiada środki finansowe lub zdolność kredytową w wysokości co najmniej </w:t>
      </w:r>
      <w:r>
        <w:rPr>
          <w:rFonts w:ascii="Arial" w:hAnsi="Arial" w:cs="Arial"/>
          <w:b/>
          <w:sz w:val="20"/>
          <w:szCs w:val="20"/>
          <w:lang w:val="pl-PL"/>
        </w:rPr>
        <w:t>50 000 zł,</w:t>
      </w:r>
      <w:r>
        <w:rPr>
          <w:rFonts w:ascii="Arial" w:hAnsi="Arial" w:cs="Arial"/>
          <w:sz w:val="20"/>
          <w:szCs w:val="20"/>
          <w:lang w:val="pl-PL"/>
        </w:rPr>
        <w:t xml:space="preserve"> </w:t>
      </w:r>
    </w:p>
    <w:p w:rsidR="00994B72" w:rsidRDefault="00AE54C9">
      <w:pPr>
        <w:spacing w:after="0" w:line="240" w:lineRule="auto"/>
        <w:ind w:left="851" w:right="1"/>
        <w:jc w:val="both"/>
        <w:rPr>
          <w:rFonts w:ascii="Arial" w:hAnsi="Arial" w:cs="Arial"/>
          <w:sz w:val="20"/>
          <w:szCs w:val="20"/>
          <w:lang w:val="pl-PL"/>
        </w:rPr>
      </w:pPr>
      <w:r>
        <w:rPr>
          <w:rFonts w:ascii="Arial" w:hAnsi="Arial" w:cs="Arial"/>
          <w:sz w:val="20"/>
          <w:szCs w:val="20"/>
          <w:lang w:val="pl-PL"/>
        </w:rPr>
        <w:t xml:space="preserve">b) posiada ubezpieczenie odpowiedzialności cywilnej w zakresie prowadzonej działalności na kwotę nie mniejszą niż </w:t>
      </w:r>
      <w:r>
        <w:rPr>
          <w:rFonts w:ascii="Arial" w:hAnsi="Arial" w:cs="Arial"/>
          <w:b/>
          <w:sz w:val="20"/>
          <w:szCs w:val="20"/>
          <w:lang w:val="pl-PL"/>
        </w:rPr>
        <w:t>50 000 zł</w:t>
      </w:r>
      <w:r>
        <w:rPr>
          <w:rFonts w:ascii="Arial" w:hAnsi="Arial" w:cs="Arial"/>
          <w:sz w:val="20"/>
          <w:szCs w:val="20"/>
          <w:lang w:val="pl-PL"/>
        </w:rPr>
        <w:t xml:space="preserve"> w całym okresie realizacji zamówienia, tj. od daty podpisania umowy do przewidywanego terminu odbioru końcowego przedmiotu umowy.</w:t>
      </w:r>
    </w:p>
    <w:p w:rsidR="00994B72" w:rsidRDefault="00AE54C9">
      <w:pPr>
        <w:spacing w:after="0" w:line="255" w:lineRule="auto"/>
        <w:ind w:left="851" w:right="1"/>
        <w:jc w:val="both"/>
        <w:rPr>
          <w:rFonts w:ascii="Arial" w:eastAsia="Arial" w:hAnsi="Arial" w:cs="Arial"/>
          <w:sz w:val="20"/>
          <w:szCs w:val="20"/>
          <w:lang w:val="pl-PL"/>
        </w:rPr>
      </w:pPr>
      <w:r>
        <w:rPr>
          <w:rFonts w:ascii="Arial" w:eastAsia="Arial" w:hAnsi="Arial" w:cs="Arial"/>
          <w:sz w:val="20"/>
          <w:szCs w:val="20"/>
          <w:lang w:val="pl-PL"/>
        </w:rPr>
        <w:t>W celu potwierdzenia spełnienia niniejszego warunku Wykonawcy zobowiązani są przedłożyć dokumenty wymienione w rozdziale V w pkt  1 ppkt. 4) SIWZ.</w:t>
      </w:r>
    </w:p>
    <w:p w:rsidR="00994B72" w:rsidRDefault="00994B72">
      <w:pPr>
        <w:spacing w:after="0" w:line="240" w:lineRule="auto"/>
        <w:ind w:left="538" w:right="3402"/>
        <w:jc w:val="both"/>
        <w:rPr>
          <w:rFonts w:ascii="Arial" w:eastAsia="Arial" w:hAnsi="Arial" w:cs="Arial"/>
          <w:sz w:val="20"/>
          <w:szCs w:val="20"/>
          <w:lang w:val="pl-PL"/>
        </w:rPr>
      </w:pPr>
    </w:p>
    <w:p w:rsidR="00994B72" w:rsidRDefault="00AE54C9">
      <w:pPr>
        <w:pStyle w:val="Akapitzlist"/>
        <w:numPr>
          <w:ilvl w:val="0"/>
          <w:numId w:val="32"/>
        </w:numPr>
        <w:spacing w:before="15" w:after="0" w:line="253" w:lineRule="auto"/>
        <w:ind w:left="426" w:right="1" w:hanging="284"/>
        <w:jc w:val="both"/>
        <w:rPr>
          <w:rFonts w:ascii="Arial" w:eastAsia="Arial" w:hAnsi="Arial" w:cs="Arial"/>
          <w:sz w:val="20"/>
          <w:szCs w:val="20"/>
          <w:lang w:val="pl-PL"/>
        </w:rPr>
      </w:pPr>
      <w:r>
        <w:rPr>
          <w:rFonts w:ascii="Arial" w:eastAsia="Arial" w:hAnsi="Arial" w:cs="Arial"/>
          <w:sz w:val="20"/>
          <w:szCs w:val="20"/>
          <w:lang w:val="pl-PL"/>
        </w:rPr>
        <w:t xml:space="preserve">Zamawiający wymaga aby Wykonawca przedłożył wraz z ofertą lub na żądanie Zamawiającego, wszystkie wymagane zgodnie z SIWZ dokumenty i oświadczenia. Zamawiający wykluczy z  postępowania  wykonawców, którzy nie przedstawią wymaganych dokumentów lub nie wykażą spełniania warunków udziału w postępowaniu lub w stosunku do których zamawiający stwierdzi zaistnienie przesłanek wykluczenia. </w:t>
      </w:r>
    </w:p>
    <w:p w:rsidR="00994B72" w:rsidRDefault="00994B72">
      <w:pPr>
        <w:pStyle w:val="Akapitzlist"/>
        <w:spacing w:before="15" w:after="0" w:line="253" w:lineRule="auto"/>
        <w:ind w:left="426" w:right="1"/>
        <w:jc w:val="both"/>
        <w:rPr>
          <w:rFonts w:ascii="Arial" w:eastAsia="Arial" w:hAnsi="Arial" w:cs="Arial"/>
          <w:sz w:val="20"/>
          <w:szCs w:val="20"/>
          <w:lang w:val="pl-PL"/>
        </w:rPr>
      </w:pPr>
    </w:p>
    <w:p w:rsidR="00994B72" w:rsidRDefault="00AE54C9">
      <w:pPr>
        <w:spacing w:after="0" w:line="253" w:lineRule="auto"/>
        <w:ind w:left="567" w:right="1" w:hanging="425"/>
        <w:jc w:val="both"/>
        <w:rPr>
          <w:rFonts w:ascii="Arial" w:eastAsia="Arial" w:hAnsi="Arial" w:cs="Arial"/>
          <w:b/>
          <w:sz w:val="20"/>
          <w:szCs w:val="20"/>
          <w:lang w:val="pl-PL"/>
        </w:rPr>
      </w:pPr>
      <w:r>
        <w:rPr>
          <w:rFonts w:ascii="Arial" w:eastAsia="Arial" w:hAnsi="Arial" w:cs="Arial"/>
          <w:b/>
          <w:sz w:val="20"/>
          <w:szCs w:val="20"/>
          <w:lang w:val="pl-PL"/>
        </w:rPr>
        <w:t>V. WYKAZ OŚWIADCZEŃ I DOKUMENTÓW ZĄDANYCH OD WYKONAWCÓW W CELU WYKAZANIA SPEŁNIANIA PRZEZ NICH WARUNKÓW UDZIAŁU ORAZ NIEPODLEGANIA WYKLUCZENIU Z POSTĘPOWANIA</w:t>
      </w:r>
    </w:p>
    <w:p w:rsidR="00994B72" w:rsidRDefault="00AE54C9">
      <w:pPr>
        <w:pStyle w:val="Akapitzlist"/>
        <w:numPr>
          <w:ilvl w:val="0"/>
          <w:numId w:val="8"/>
        </w:numPr>
        <w:spacing w:after="0" w:line="253" w:lineRule="auto"/>
        <w:ind w:right="1"/>
        <w:jc w:val="both"/>
        <w:rPr>
          <w:rFonts w:ascii="Arial" w:eastAsia="Arial" w:hAnsi="Arial" w:cs="Arial"/>
          <w:sz w:val="20"/>
          <w:szCs w:val="20"/>
          <w:lang w:val="pl-PL"/>
        </w:rPr>
      </w:pPr>
      <w:r>
        <w:rPr>
          <w:rFonts w:ascii="Arial" w:eastAsia="Arial" w:hAnsi="Arial" w:cs="Arial"/>
          <w:sz w:val="20"/>
          <w:szCs w:val="20"/>
          <w:lang w:val="pl-PL"/>
        </w:rPr>
        <w:t>W celu oceny spełnienia przez Wykonawcę warunków, o których mowa w SIWZ Zamawiający żąda przedstawienia następujących dokumentów:</w:t>
      </w:r>
    </w:p>
    <w:p w:rsidR="00994B72" w:rsidRDefault="00AE54C9">
      <w:pPr>
        <w:pStyle w:val="Akapitzlist"/>
        <w:numPr>
          <w:ilvl w:val="1"/>
          <w:numId w:val="8"/>
        </w:numPr>
        <w:tabs>
          <w:tab w:val="left" w:pos="9072"/>
          <w:tab w:val="left" w:pos="9214"/>
        </w:tabs>
        <w:spacing w:before="58" w:after="0" w:line="252" w:lineRule="auto"/>
        <w:ind w:left="709" w:right="1"/>
        <w:jc w:val="both"/>
        <w:rPr>
          <w:rFonts w:ascii="Arial" w:eastAsia="Arial" w:hAnsi="Arial" w:cs="Arial"/>
          <w:sz w:val="20"/>
          <w:szCs w:val="20"/>
          <w:lang w:val="pl-PL"/>
        </w:rPr>
      </w:pPr>
      <w:r>
        <w:rPr>
          <w:rFonts w:ascii="Arial" w:eastAsia="Arial" w:hAnsi="Arial" w:cs="Arial"/>
          <w:sz w:val="20"/>
          <w:szCs w:val="20"/>
          <w:lang w:val="pl-PL"/>
        </w:rPr>
        <w:lastRenderedPageBreak/>
        <w:t>Oświadczenie Wykonawcy o posiadaniu wymaganych uprawnień wraz z dołączeniem właściwych dokumentów potwierdzających (Załącznik nr 2 do SIWZ);</w:t>
      </w:r>
    </w:p>
    <w:p w:rsidR="00994B72" w:rsidRDefault="00AE54C9">
      <w:pPr>
        <w:pStyle w:val="Akapitzlist"/>
        <w:numPr>
          <w:ilvl w:val="1"/>
          <w:numId w:val="8"/>
        </w:numPr>
        <w:tabs>
          <w:tab w:val="left" w:pos="9072"/>
          <w:tab w:val="left" w:pos="9214"/>
        </w:tabs>
        <w:spacing w:after="0" w:line="254" w:lineRule="auto"/>
        <w:ind w:left="709" w:right="1"/>
        <w:jc w:val="both"/>
        <w:rPr>
          <w:sz w:val="12"/>
          <w:szCs w:val="12"/>
          <w:lang w:val="pl-PL"/>
        </w:rPr>
      </w:pPr>
      <w:r>
        <w:rPr>
          <w:rFonts w:ascii="Arial" w:eastAsia="Arial" w:hAnsi="Arial" w:cs="Arial"/>
          <w:sz w:val="20"/>
          <w:szCs w:val="20"/>
          <w:lang w:val="pl-PL"/>
        </w:rPr>
        <w:t xml:space="preserve">Wykaz robót budowlanych, wykonanych w okresie ostatnich </w:t>
      </w:r>
      <w:r w:rsidR="003D793F">
        <w:rPr>
          <w:rFonts w:ascii="Arial" w:eastAsia="Arial" w:hAnsi="Arial" w:cs="Arial"/>
          <w:sz w:val="20"/>
          <w:szCs w:val="20"/>
          <w:lang w:val="pl-PL"/>
        </w:rPr>
        <w:t>dziesięciu</w:t>
      </w:r>
      <w:r>
        <w:rPr>
          <w:rFonts w:ascii="Arial" w:eastAsia="Arial" w:hAnsi="Arial" w:cs="Arial"/>
          <w:sz w:val="20"/>
          <w:szCs w:val="20"/>
          <w:lang w:val="pl-PL"/>
        </w:rPr>
        <w:t xml:space="preserve">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(Załączniku nr 3 do SIWZ); </w:t>
      </w:r>
    </w:p>
    <w:p w:rsidR="00994B72" w:rsidRDefault="00AE54C9">
      <w:pPr>
        <w:pStyle w:val="Akapitzlist"/>
        <w:numPr>
          <w:ilvl w:val="1"/>
          <w:numId w:val="8"/>
        </w:numPr>
        <w:tabs>
          <w:tab w:val="left" w:pos="9639"/>
        </w:tabs>
        <w:spacing w:after="0" w:line="240" w:lineRule="auto"/>
        <w:ind w:left="709" w:right="1"/>
        <w:jc w:val="both"/>
        <w:rPr>
          <w:rFonts w:ascii="Arial" w:eastAsia="Arial" w:hAnsi="Arial" w:cs="Arial"/>
          <w:sz w:val="20"/>
          <w:szCs w:val="20"/>
          <w:lang w:val="pl-PL"/>
        </w:rPr>
      </w:pPr>
      <w:r>
        <w:rPr>
          <w:rFonts w:ascii="Arial" w:eastAsia="Arial" w:hAnsi="Arial" w:cs="Arial"/>
          <w:sz w:val="20"/>
          <w:szCs w:val="20"/>
          <w:lang w:val="pl-PL"/>
        </w:rPr>
        <w:t>Wykaz wszystkich osób, które będą  uczestniczyć w wykonywaniu zamówienia, w tym również osób o których mowa w rozdziale IV pkt 3) ppkt a) ÷ c), wraz z informacjami na  temat ich kwalifikacji zawodowych, doświadczenia i wykształcenia niezbędnych dla wykonania  zamówienia, a także zakresu wykonywanych przez nie czynności, oraz informacją o podstawie do dysponowania tymi osobami (załącznik nr 4 do SIWZ);</w:t>
      </w:r>
    </w:p>
    <w:p w:rsidR="00994B72" w:rsidRDefault="00AE54C9">
      <w:pPr>
        <w:pStyle w:val="Akapitzlist"/>
        <w:numPr>
          <w:ilvl w:val="1"/>
          <w:numId w:val="8"/>
        </w:numPr>
        <w:spacing w:line="240" w:lineRule="auto"/>
        <w:ind w:left="709" w:right="1"/>
        <w:jc w:val="both"/>
        <w:rPr>
          <w:rFonts w:ascii="Arial" w:hAnsi="Arial" w:cs="Arial"/>
          <w:b/>
          <w:sz w:val="20"/>
          <w:szCs w:val="20"/>
          <w:lang w:val="pl-PL"/>
        </w:rPr>
      </w:pPr>
      <w:r>
        <w:rPr>
          <w:rFonts w:ascii="Arial" w:hAnsi="Arial" w:cs="Arial"/>
          <w:sz w:val="20"/>
          <w:szCs w:val="20"/>
          <w:lang w:val="pl-PL"/>
        </w:rPr>
        <w:t>Opłacona polisa lub inny dokument potwierdzający, że wykonawca posiada ubezpieczenie odpowiedzialności cywilnej w za</w:t>
      </w:r>
      <w:r>
        <w:rPr>
          <w:rFonts w:ascii="Arial" w:hAnsi="Arial" w:cs="Arial"/>
          <w:sz w:val="20"/>
          <w:szCs w:val="20"/>
          <w:lang w:val="pl-PL"/>
        </w:rPr>
        <w:softHyphen/>
        <w:t xml:space="preserve">kresie prowadzonej działalności związanej z przedmiotem zamówienia na kwotę nie mniejszą niż </w:t>
      </w:r>
      <w:r>
        <w:rPr>
          <w:rFonts w:ascii="Arial" w:hAnsi="Arial" w:cs="Arial"/>
          <w:b/>
          <w:sz w:val="20"/>
          <w:szCs w:val="20"/>
          <w:lang w:val="pl-PL"/>
        </w:rPr>
        <w:t xml:space="preserve">50 000 zł. </w:t>
      </w:r>
    </w:p>
    <w:p w:rsidR="00994B72" w:rsidRDefault="00AE54C9">
      <w:pPr>
        <w:pStyle w:val="Akapitzlist"/>
        <w:numPr>
          <w:ilvl w:val="0"/>
          <w:numId w:val="8"/>
        </w:numPr>
        <w:spacing w:before="75" w:after="0" w:line="240" w:lineRule="auto"/>
        <w:ind w:left="350" w:right="1"/>
        <w:jc w:val="both"/>
        <w:rPr>
          <w:rFonts w:ascii="Arial" w:eastAsia="Arial" w:hAnsi="Arial" w:cs="Arial"/>
          <w:sz w:val="20"/>
          <w:szCs w:val="20"/>
          <w:lang w:val="pl-PL"/>
        </w:rPr>
      </w:pPr>
      <w:r>
        <w:rPr>
          <w:rFonts w:ascii="Arial" w:eastAsia="Arial" w:hAnsi="Arial" w:cs="Arial"/>
          <w:sz w:val="20"/>
          <w:szCs w:val="20"/>
          <w:lang w:val="pl-PL"/>
        </w:rPr>
        <w:t>Dowodami, o których mowa w pkt 1 ppkt 2) są referencje, poświadczenia i inne równoważne dokumenty.</w:t>
      </w:r>
    </w:p>
    <w:p w:rsidR="00994B72" w:rsidRDefault="00AE54C9">
      <w:pPr>
        <w:pStyle w:val="Akapitzlist"/>
        <w:numPr>
          <w:ilvl w:val="0"/>
          <w:numId w:val="8"/>
        </w:numPr>
        <w:tabs>
          <w:tab w:val="left" w:pos="9214"/>
        </w:tabs>
        <w:spacing w:after="0" w:line="254" w:lineRule="auto"/>
        <w:ind w:right="1"/>
        <w:jc w:val="both"/>
        <w:rPr>
          <w:rFonts w:ascii="Arial" w:eastAsia="Arial" w:hAnsi="Arial" w:cs="Arial"/>
          <w:sz w:val="20"/>
          <w:szCs w:val="20"/>
          <w:lang w:val="pl-PL"/>
        </w:rPr>
      </w:pPr>
      <w:r>
        <w:rPr>
          <w:rFonts w:ascii="Arial" w:eastAsia="Arial" w:hAnsi="Arial" w:cs="Arial"/>
          <w:sz w:val="20"/>
          <w:szCs w:val="20"/>
          <w:lang w:val="pl-PL"/>
        </w:rPr>
        <w:t>W celu wykazania braku podstaw do wykluczenia z postępowania o udzielenie zamówienia Zamawiający żąda przedstawienia następujących dokumentów:</w:t>
      </w:r>
    </w:p>
    <w:p w:rsidR="00994B72" w:rsidRDefault="00994B72">
      <w:pPr>
        <w:pStyle w:val="Akapitzlist"/>
        <w:tabs>
          <w:tab w:val="left" w:pos="9214"/>
        </w:tabs>
        <w:spacing w:after="0" w:line="254" w:lineRule="auto"/>
        <w:ind w:left="360" w:right="1"/>
        <w:jc w:val="both"/>
        <w:rPr>
          <w:rFonts w:ascii="Arial" w:eastAsia="Arial" w:hAnsi="Arial" w:cs="Arial"/>
          <w:sz w:val="10"/>
          <w:szCs w:val="10"/>
          <w:lang w:val="pl-PL"/>
        </w:rPr>
      </w:pPr>
    </w:p>
    <w:p w:rsidR="00994B72" w:rsidRDefault="00AE54C9">
      <w:pPr>
        <w:tabs>
          <w:tab w:val="left" w:pos="9214"/>
        </w:tabs>
        <w:spacing w:after="0" w:line="229" w:lineRule="exact"/>
        <w:ind w:left="709" w:right="1" w:hanging="273"/>
        <w:jc w:val="both"/>
        <w:rPr>
          <w:rFonts w:ascii="Arial" w:eastAsia="Arial" w:hAnsi="Arial" w:cs="Arial"/>
          <w:sz w:val="20"/>
          <w:szCs w:val="20"/>
          <w:lang w:val="pl-PL"/>
        </w:rPr>
      </w:pPr>
      <w:r>
        <w:rPr>
          <w:rFonts w:ascii="Arial" w:eastAsia="Arial" w:hAnsi="Arial" w:cs="Arial"/>
          <w:sz w:val="20"/>
          <w:szCs w:val="20"/>
          <w:lang w:val="pl-PL"/>
        </w:rPr>
        <w:t>1) aktualnego odpisu z właściwego rejestru lub z centralnej ewidencji i informacji o działalności gospodarczej, jeżeli odrębne przepisy wymagają wpisu do rejestru lub ewidencji, wystawionego  nie  wcześniej niż  6  miesięcy  przed   upływem  terminu składania ofert.</w:t>
      </w:r>
    </w:p>
    <w:p w:rsidR="00994B72" w:rsidRDefault="00AE54C9">
      <w:pPr>
        <w:pStyle w:val="Akapitzlist"/>
        <w:numPr>
          <w:ilvl w:val="0"/>
          <w:numId w:val="35"/>
        </w:numPr>
        <w:tabs>
          <w:tab w:val="left" w:pos="9214"/>
        </w:tabs>
        <w:spacing w:after="0" w:line="230" w:lineRule="exact"/>
        <w:ind w:left="709" w:right="1"/>
        <w:jc w:val="both"/>
        <w:rPr>
          <w:rFonts w:ascii="Arial" w:eastAsia="Arial" w:hAnsi="Arial" w:cs="Arial"/>
          <w:sz w:val="20"/>
          <w:szCs w:val="20"/>
          <w:lang w:val="pl-PL"/>
        </w:rPr>
      </w:pPr>
      <w:r>
        <w:rPr>
          <w:rFonts w:ascii="Arial" w:eastAsia="Arial" w:hAnsi="Arial" w:cs="Arial"/>
          <w:sz w:val="20"/>
          <w:szCs w:val="20"/>
          <w:lang w:val="pl-PL"/>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994B72" w:rsidRDefault="00AE54C9">
      <w:pPr>
        <w:tabs>
          <w:tab w:val="left" w:pos="9214"/>
        </w:tabs>
        <w:spacing w:after="0" w:line="240" w:lineRule="auto"/>
        <w:ind w:left="709" w:firstLine="11"/>
        <w:jc w:val="both"/>
        <w:rPr>
          <w:rFonts w:ascii="Arial" w:eastAsia="Arial" w:hAnsi="Arial" w:cs="Arial"/>
          <w:sz w:val="20"/>
          <w:szCs w:val="20"/>
          <w:lang w:val="pl-PL"/>
        </w:rPr>
      </w:pPr>
      <w:r>
        <w:rPr>
          <w:rFonts w:ascii="Arial" w:eastAsia="Arial" w:hAnsi="Arial" w:cs="Arial"/>
          <w:sz w:val="20"/>
          <w:szCs w:val="20"/>
          <w:lang w:val="pl-PL"/>
        </w:rPr>
        <w:t>Jeżeli wykonawca  ma  siedzibę lub miejsce zamieszkania poza terytorium Rzeczypospolitej Polskiej, zamiast dokumentów, o których mowa w pkt  3 ppkt. 1 i 2 składa dokument lub dokumenty wystawione w kraju, w którym ma siedzibę lub miejsce zamieszkania, potwierdzające odpowiednio, że:</w:t>
      </w:r>
    </w:p>
    <w:p w:rsidR="00994B72" w:rsidRDefault="00AE54C9">
      <w:pPr>
        <w:tabs>
          <w:tab w:val="left" w:pos="8647"/>
        </w:tabs>
        <w:spacing w:after="0" w:line="229" w:lineRule="exact"/>
        <w:ind w:left="1134" w:right="1" w:hanging="283"/>
        <w:jc w:val="both"/>
        <w:rPr>
          <w:rFonts w:ascii="Arial" w:eastAsia="Arial" w:hAnsi="Arial" w:cs="Arial"/>
          <w:sz w:val="20"/>
          <w:szCs w:val="20"/>
          <w:lang w:val="pl-PL"/>
        </w:rPr>
      </w:pPr>
      <w:r>
        <w:rPr>
          <w:rFonts w:ascii="Arial" w:eastAsia="Arial" w:hAnsi="Arial" w:cs="Arial"/>
          <w:sz w:val="20"/>
          <w:szCs w:val="20"/>
          <w:lang w:val="pl-PL"/>
        </w:rPr>
        <w:t xml:space="preserve"> - nie otwarto jego  likwidacji  ani nie ogłoszono upadłości -  wystawiony nie wcześniej niż 6 miesięcy przed upływem terminu składania ofert;</w:t>
      </w:r>
    </w:p>
    <w:p w:rsidR="00994B72" w:rsidRDefault="00AE54C9">
      <w:pPr>
        <w:tabs>
          <w:tab w:val="left" w:pos="8647"/>
        </w:tabs>
        <w:spacing w:before="12" w:after="0" w:line="253" w:lineRule="auto"/>
        <w:ind w:left="1134" w:right="1" w:hanging="283"/>
        <w:jc w:val="both"/>
        <w:rPr>
          <w:rFonts w:ascii="Arial" w:eastAsia="Arial" w:hAnsi="Arial" w:cs="Arial"/>
          <w:sz w:val="20"/>
          <w:szCs w:val="20"/>
          <w:lang w:val="pl-PL"/>
        </w:rPr>
      </w:pPr>
      <w:r>
        <w:rPr>
          <w:rFonts w:ascii="Arial" w:eastAsia="Arial" w:hAnsi="Arial" w:cs="Arial"/>
          <w:sz w:val="20"/>
          <w:szCs w:val="20"/>
          <w:lang w:val="pl-PL"/>
        </w:rPr>
        <w:t xml:space="preserve"> -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994B72" w:rsidRDefault="00994B72">
      <w:pPr>
        <w:spacing w:after="0" w:line="240" w:lineRule="auto"/>
        <w:ind w:left="478" w:right="1"/>
        <w:jc w:val="both"/>
        <w:rPr>
          <w:rFonts w:ascii="Arial" w:eastAsia="Arial" w:hAnsi="Arial" w:cs="Arial"/>
          <w:sz w:val="20"/>
          <w:szCs w:val="20"/>
          <w:lang w:val="pl-PL"/>
        </w:rPr>
      </w:pPr>
    </w:p>
    <w:p w:rsidR="00994B72" w:rsidRDefault="00AE54C9">
      <w:pPr>
        <w:pStyle w:val="Akapitzlist"/>
        <w:numPr>
          <w:ilvl w:val="0"/>
          <w:numId w:val="8"/>
        </w:numPr>
        <w:spacing w:after="0" w:line="240" w:lineRule="auto"/>
        <w:ind w:right="1"/>
        <w:rPr>
          <w:rFonts w:ascii="Arial" w:eastAsia="Arial" w:hAnsi="Arial" w:cs="Arial"/>
          <w:sz w:val="20"/>
          <w:szCs w:val="20"/>
          <w:lang w:val="pl-PL"/>
        </w:rPr>
      </w:pPr>
      <w:r>
        <w:rPr>
          <w:rFonts w:ascii="Arial" w:eastAsia="Arial" w:hAnsi="Arial" w:cs="Arial"/>
          <w:sz w:val="20"/>
          <w:szCs w:val="20"/>
          <w:lang w:val="pl-PL"/>
        </w:rPr>
        <w:t>Pozostałe wymagane dokumenty:</w:t>
      </w:r>
    </w:p>
    <w:p w:rsidR="00994B72" w:rsidRDefault="00994B72">
      <w:pPr>
        <w:pStyle w:val="Akapitzlist"/>
        <w:spacing w:after="0" w:line="240" w:lineRule="auto"/>
        <w:ind w:left="360" w:right="1"/>
        <w:rPr>
          <w:rFonts w:ascii="Arial" w:eastAsia="Arial" w:hAnsi="Arial" w:cs="Arial"/>
          <w:sz w:val="10"/>
          <w:szCs w:val="10"/>
          <w:lang w:val="pl-PL"/>
        </w:rPr>
      </w:pPr>
    </w:p>
    <w:p w:rsidR="00994B72" w:rsidRDefault="00AE54C9">
      <w:pPr>
        <w:tabs>
          <w:tab w:val="left" w:pos="567"/>
        </w:tabs>
        <w:spacing w:before="15" w:after="0" w:line="240" w:lineRule="auto"/>
        <w:ind w:left="709" w:right="1" w:hanging="283"/>
        <w:jc w:val="both"/>
        <w:rPr>
          <w:rFonts w:ascii="Arial" w:eastAsia="Arial" w:hAnsi="Arial" w:cs="Arial"/>
          <w:sz w:val="20"/>
          <w:szCs w:val="20"/>
          <w:lang w:val="pl-PL"/>
        </w:rPr>
      </w:pPr>
      <w:r>
        <w:rPr>
          <w:rFonts w:ascii="Arial" w:eastAsia="Arial" w:hAnsi="Arial" w:cs="Arial"/>
          <w:sz w:val="20"/>
          <w:szCs w:val="20"/>
          <w:lang w:val="pl-PL"/>
        </w:rPr>
        <w:t>1) Formularz Oferty (załącznik nr 1 do SIWZ);</w:t>
      </w:r>
    </w:p>
    <w:p w:rsidR="00994B72" w:rsidRDefault="00AE54C9">
      <w:pPr>
        <w:tabs>
          <w:tab w:val="left" w:pos="567"/>
        </w:tabs>
        <w:spacing w:after="0" w:line="240" w:lineRule="auto"/>
        <w:ind w:left="709" w:right="1" w:hanging="283"/>
        <w:jc w:val="both"/>
        <w:rPr>
          <w:rFonts w:ascii="Arial" w:eastAsia="Arial" w:hAnsi="Arial" w:cs="Arial"/>
          <w:sz w:val="20"/>
          <w:szCs w:val="20"/>
          <w:lang w:val="pl-PL"/>
        </w:rPr>
      </w:pPr>
      <w:r>
        <w:rPr>
          <w:rFonts w:ascii="Arial" w:eastAsia="Arial" w:hAnsi="Arial" w:cs="Arial"/>
          <w:sz w:val="20"/>
          <w:szCs w:val="20"/>
          <w:lang w:val="pl-PL"/>
        </w:rPr>
        <w:t>2) Dołączona do Oferty szczegółowa kalkulacja własna CENY BRUTTO oferty, o której mowa w rozdziale XI pkt. 2 SIWZ, sporządzona przez Wykonawcę w oparciu o katalogi KNR;</w:t>
      </w:r>
    </w:p>
    <w:p w:rsidR="00994B72" w:rsidRDefault="00AE54C9">
      <w:pPr>
        <w:tabs>
          <w:tab w:val="left" w:pos="567"/>
        </w:tabs>
        <w:spacing w:before="12" w:after="0" w:line="253" w:lineRule="auto"/>
        <w:ind w:left="709" w:right="1" w:hanging="283"/>
        <w:jc w:val="both"/>
        <w:rPr>
          <w:rFonts w:ascii="Arial" w:eastAsia="Arial" w:hAnsi="Arial" w:cs="Arial"/>
          <w:sz w:val="20"/>
          <w:szCs w:val="20"/>
          <w:lang w:val="pl-PL"/>
        </w:rPr>
      </w:pPr>
      <w:r>
        <w:rPr>
          <w:rFonts w:ascii="Arial" w:eastAsia="Arial" w:hAnsi="Arial" w:cs="Arial"/>
          <w:sz w:val="20"/>
          <w:szCs w:val="20"/>
          <w:lang w:val="pl-PL"/>
        </w:rPr>
        <w:t>3) Pełnomocnictwo dla osoby/osób podpisującej/</w:t>
      </w:r>
      <w:proofErr w:type="spellStart"/>
      <w:r>
        <w:rPr>
          <w:rFonts w:ascii="Arial" w:eastAsia="Arial" w:hAnsi="Arial" w:cs="Arial"/>
          <w:sz w:val="20"/>
          <w:szCs w:val="20"/>
          <w:lang w:val="pl-PL"/>
        </w:rPr>
        <w:t>cych</w:t>
      </w:r>
      <w:proofErr w:type="spellEnd"/>
      <w:r>
        <w:rPr>
          <w:rFonts w:ascii="Arial" w:eastAsia="Arial" w:hAnsi="Arial" w:cs="Arial"/>
          <w:sz w:val="20"/>
          <w:szCs w:val="20"/>
          <w:lang w:val="pl-PL"/>
        </w:rPr>
        <w:t xml:space="preserve"> ofertę do podejmowania zobowiązań w imieniu wykonawcy składającego ofertę, gdy prawo do podpisania oferty nie wynika z innych  dokumentów do niej załączonych – w formie oryginału lub kserokopii potwierdzonej za zgodność z oryginałem przez notariusza;</w:t>
      </w:r>
    </w:p>
    <w:p w:rsidR="00994B72" w:rsidRDefault="00AE54C9">
      <w:pPr>
        <w:tabs>
          <w:tab w:val="left" w:pos="709"/>
        </w:tabs>
        <w:spacing w:after="0" w:line="230" w:lineRule="exact"/>
        <w:ind w:left="709" w:right="1" w:hanging="283"/>
        <w:jc w:val="both"/>
        <w:rPr>
          <w:rFonts w:ascii="Arial" w:eastAsia="Arial" w:hAnsi="Arial" w:cs="Arial"/>
          <w:sz w:val="20"/>
          <w:szCs w:val="20"/>
          <w:lang w:val="pl-PL"/>
        </w:rPr>
      </w:pPr>
      <w:r>
        <w:rPr>
          <w:rFonts w:ascii="Arial" w:eastAsia="Arial" w:hAnsi="Arial" w:cs="Arial"/>
          <w:sz w:val="20"/>
          <w:szCs w:val="20"/>
          <w:lang w:val="pl-PL"/>
        </w:rPr>
        <w:t>4) W  przypadku złożenia oferty wspólnej przez kilku Wykonawców, należy przedstawić pełnomocnictwo -  w formie oryginału lub kserokopii potwierdzonej za zgodność  z oryginałem  przez notariusza, ustanawiające pełnomocnika do reprezentowania Wykonawców w postępowaniu o  udzielenie zamówienia niniejszego zamówienia albo reprezentowania i zawarcia umowy w sprawie zamówienia publicznego. Treść pełnomocnictwa powinna wskazywać rodzaj uprawnień, do których upoważniony jest pełnomocnik;</w:t>
      </w:r>
    </w:p>
    <w:p w:rsidR="00994B72" w:rsidRDefault="00AE54C9">
      <w:pPr>
        <w:tabs>
          <w:tab w:val="left" w:pos="1418"/>
        </w:tabs>
        <w:spacing w:after="0" w:line="229" w:lineRule="exact"/>
        <w:ind w:left="709" w:right="1" w:hanging="283"/>
        <w:jc w:val="both"/>
        <w:rPr>
          <w:rFonts w:ascii="Arial" w:eastAsia="Arial" w:hAnsi="Arial" w:cs="Arial"/>
          <w:sz w:val="20"/>
          <w:szCs w:val="20"/>
          <w:lang w:val="pl-PL"/>
        </w:rPr>
      </w:pPr>
      <w:r>
        <w:rPr>
          <w:rFonts w:ascii="Arial" w:eastAsia="Arial" w:hAnsi="Arial" w:cs="Arial"/>
          <w:sz w:val="20"/>
          <w:szCs w:val="20"/>
          <w:lang w:val="pl-PL"/>
        </w:rPr>
        <w:t xml:space="preserve">5) Jeżeli Wykonawca polegać będzie na wiedzy i doświadczeniu, potencjale technicznym, osobach zdolnych do wykonania zamówienia, zdolnościach  finansowych  lub ekonomicznych innych podmiotów, niezależnie od charakteru prawnego łączących go z nimi stosunków </w:t>
      </w:r>
      <w:r>
        <w:rPr>
          <w:rFonts w:ascii="Arial" w:eastAsia="Arial" w:hAnsi="Arial" w:cs="Arial"/>
          <w:sz w:val="20"/>
          <w:szCs w:val="20"/>
          <w:lang w:val="pl-PL"/>
        </w:rPr>
        <w:lastRenderedPageBreak/>
        <w:t>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 formie oryginału albo kopii poświadczonej za zgodność z oryginałem przez  notariusza) zobowiązania lub innych dokumentów potwierdzających udostępnienie zasobów  przez inne podmioty musi  bezspornie i jednoznacznie wynikać w szczególności:</w:t>
      </w:r>
    </w:p>
    <w:p w:rsidR="00994B72" w:rsidRDefault="00AE54C9">
      <w:pPr>
        <w:tabs>
          <w:tab w:val="left" w:pos="567"/>
        </w:tabs>
        <w:spacing w:before="12" w:after="0" w:line="240" w:lineRule="auto"/>
        <w:ind w:left="993" w:right="1" w:hanging="283"/>
        <w:jc w:val="both"/>
        <w:rPr>
          <w:rFonts w:ascii="Arial" w:eastAsia="Arial" w:hAnsi="Arial" w:cs="Arial"/>
          <w:sz w:val="20"/>
          <w:szCs w:val="20"/>
          <w:lang w:val="pl-PL"/>
        </w:rPr>
      </w:pPr>
      <w:r>
        <w:rPr>
          <w:rFonts w:ascii="Arial" w:eastAsia="Arial" w:hAnsi="Arial" w:cs="Arial"/>
          <w:sz w:val="20"/>
          <w:szCs w:val="20"/>
          <w:lang w:val="pl-PL"/>
        </w:rPr>
        <w:t>a) zakres dostępnych wykonawcy zasobów innego podmiotu,</w:t>
      </w:r>
    </w:p>
    <w:p w:rsidR="00994B72" w:rsidRDefault="00AE54C9">
      <w:pPr>
        <w:tabs>
          <w:tab w:val="left" w:pos="567"/>
        </w:tabs>
        <w:spacing w:before="12" w:after="0" w:line="252" w:lineRule="auto"/>
        <w:ind w:left="993" w:right="1" w:hanging="283"/>
        <w:rPr>
          <w:rFonts w:ascii="Arial" w:eastAsia="Arial" w:hAnsi="Arial" w:cs="Arial"/>
          <w:sz w:val="20"/>
          <w:szCs w:val="20"/>
          <w:lang w:val="pl-PL"/>
        </w:rPr>
      </w:pPr>
      <w:r>
        <w:rPr>
          <w:rFonts w:ascii="Arial" w:eastAsia="Arial" w:hAnsi="Arial" w:cs="Arial"/>
          <w:sz w:val="20"/>
          <w:szCs w:val="20"/>
          <w:lang w:val="pl-PL"/>
        </w:rPr>
        <w:t>b) sposób  wykorzystania zasobów  innego podmiotu, przez  wykonawcę, przy wykonywaniu zamówienia,</w:t>
      </w:r>
    </w:p>
    <w:p w:rsidR="00994B72" w:rsidRDefault="00AE54C9">
      <w:pPr>
        <w:tabs>
          <w:tab w:val="left" w:pos="567"/>
        </w:tabs>
        <w:spacing w:before="2" w:after="0" w:line="252" w:lineRule="auto"/>
        <w:ind w:left="993" w:right="1" w:hanging="283"/>
        <w:rPr>
          <w:rFonts w:ascii="Arial" w:eastAsia="Arial" w:hAnsi="Arial" w:cs="Arial"/>
          <w:sz w:val="20"/>
          <w:szCs w:val="20"/>
          <w:lang w:val="pl-PL"/>
        </w:rPr>
      </w:pPr>
      <w:r>
        <w:rPr>
          <w:rFonts w:ascii="Arial" w:eastAsia="Arial" w:hAnsi="Arial" w:cs="Arial"/>
          <w:sz w:val="20"/>
          <w:szCs w:val="20"/>
          <w:lang w:val="pl-PL"/>
        </w:rPr>
        <w:t>c) charakter stosunku, jaki będzie łączył wykonawcę z innym podmiotem,</w:t>
      </w:r>
    </w:p>
    <w:p w:rsidR="00994B72" w:rsidRDefault="00AE54C9">
      <w:pPr>
        <w:tabs>
          <w:tab w:val="left" w:pos="567"/>
        </w:tabs>
        <w:spacing w:before="2" w:after="0" w:line="252" w:lineRule="auto"/>
        <w:ind w:left="993" w:right="1" w:hanging="283"/>
        <w:rPr>
          <w:rFonts w:ascii="Arial" w:eastAsia="Arial" w:hAnsi="Arial" w:cs="Arial"/>
          <w:sz w:val="20"/>
          <w:szCs w:val="20"/>
          <w:lang w:val="pl-PL"/>
        </w:rPr>
      </w:pPr>
      <w:r>
        <w:rPr>
          <w:rFonts w:ascii="Arial" w:eastAsia="Arial" w:hAnsi="Arial" w:cs="Arial"/>
          <w:sz w:val="20"/>
          <w:szCs w:val="20"/>
          <w:lang w:val="pl-PL"/>
        </w:rPr>
        <w:t>d) zakres i okres udziału innego podmiotu przy  wykonywaniu zamówienia.</w:t>
      </w:r>
    </w:p>
    <w:p w:rsidR="00994B72" w:rsidRDefault="00994B72">
      <w:pPr>
        <w:tabs>
          <w:tab w:val="left" w:pos="567"/>
        </w:tabs>
        <w:spacing w:before="2" w:after="0" w:line="252" w:lineRule="auto"/>
        <w:ind w:left="993" w:right="1" w:hanging="283"/>
        <w:rPr>
          <w:rFonts w:ascii="Arial" w:eastAsia="Arial" w:hAnsi="Arial" w:cs="Arial"/>
          <w:sz w:val="20"/>
          <w:szCs w:val="20"/>
          <w:lang w:val="pl-PL"/>
        </w:rPr>
      </w:pPr>
    </w:p>
    <w:p w:rsidR="00994B72" w:rsidRDefault="00AE54C9">
      <w:pPr>
        <w:pStyle w:val="Akapitzlist"/>
        <w:numPr>
          <w:ilvl w:val="0"/>
          <w:numId w:val="8"/>
        </w:numPr>
        <w:spacing w:after="0" w:line="253" w:lineRule="auto"/>
        <w:ind w:right="1"/>
        <w:jc w:val="both"/>
        <w:rPr>
          <w:rFonts w:ascii="Arial" w:eastAsia="Arial" w:hAnsi="Arial" w:cs="Arial"/>
          <w:sz w:val="20"/>
          <w:szCs w:val="20"/>
          <w:lang w:val="pl-PL"/>
        </w:rPr>
      </w:pPr>
      <w:r>
        <w:rPr>
          <w:rFonts w:ascii="Arial" w:eastAsia="Arial" w:hAnsi="Arial" w:cs="Arial"/>
          <w:sz w:val="20"/>
          <w:szCs w:val="20"/>
          <w:lang w:val="pl-PL"/>
        </w:rPr>
        <w:t>W przypadku złożenia wspólnej oferty przez kilka podmiotów, każdy z nich zobowiązany jest  przedstawić dokumenty i oświadczenia wystawione na  niego w  celu  wykazania braku podstaw do wykluczenia z postępowania. Pozostałe dokumenty i oświadczenia podmioty składają wspólnie, tj. warunki w nich określone są spełnione, gdy  spełnia je jeden podmiot składający wspólną ofertę lub podmioty spełniają je łącznie.</w:t>
      </w:r>
    </w:p>
    <w:p w:rsidR="00994B72" w:rsidRDefault="00AE54C9">
      <w:pPr>
        <w:pStyle w:val="Akapitzlist"/>
        <w:numPr>
          <w:ilvl w:val="0"/>
          <w:numId w:val="8"/>
        </w:numPr>
        <w:spacing w:after="0" w:line="253" w:lineRule="auto"/>
        <w:ind w:right="1"/>
        <w:jc w:val="both"/>
        <w:rPr>
          <w:rFonts w:ascii="Arial" w:eastAsia="Arial" w:hAnsi="Arial" w:cs="Arial"/>
          <w:sz w:val="20"/>
          <w:szCs w:val="20"/>
          <w:lang w:val="pl-PL"/>
        </w:rPr>
      </w:pPr>
      <w:r>
        <w:rPr>
          <w:rFonts w:ascii="Arial" w:eastAsia="Arial" w:hAnsi="Arial" w:cs="Arial"/>
          <w:sz w:val="20"/>
          <w:szCs w:val="20"/>
          <w:lang w:val="pl-PL"/>
        </w:rPr>
        <w:t>W toku badania i oceny ofert Zamawiający ma prawo żądać od Wykonawcy złożenia w określonym terminie wyjaśnień i dodatkowych dokumentów dotyczących złożonej oferty.</w:t>
      </w:r>
    </w:p>
    <w:p w:rsidR="00994B72" w:rsidRDefault="00994B72">
      <w:pPr>
        <w:spacing w:before="8" w:after="0" w:line="140" w:lineRule="exact"/>
        <w:rPr>
          <w:sz w:val="14"/>
          <w:szCs w:val="14"/>
          <w:lang w:val="pl-PL"/>
        </w:rPr>
      </w:pPr>
    </w:p>
    <w:p w:rsidR="00994B72" w:rsidRDefault="00AE54C9">
      <w:pPr>
        <w:tabs>
          <w:tab w:val="left" w:pos="760"/>
          <w:tab w:val="left" w:pos="2560"/>
          <w:tab w:val="left" w:pos="3040"/>
          <w:tab w:val="left" w:pos="4520"/>
          <w:tab w:val="left" w:pos="7020"/>
          <w:tab w:val="left" w:pos="7740"/>
        </w:tabs>
        <w:spacing w:after="0" w:line="255" w:lineRule="auto"/>
        <w:ind w:left="679" w:right="1074" w:hanging="566"/>
        <w:rPr>
          <w:rFonts w:ascii="Arial" w:eastAsia="Arial" w:hAnsi="Arial" w:cs="Arial"/>
          <w:sz w:val="20"/>
          <w:szCs w:val="20"/>
          <w:lang w:val="pl-PL"/>
        </w:rPr>
      </w:pPr>
      <w:r>
        <w:rPr>
          <w:rFonts w:ascii="Arial" w:eastAsia="Arial" w:hAnsi="Arial" w:cs="Arial"/>
          <w:color w:val="FFFFFF"/>
          <w:sz w:val="20"/>
          <w:szCs w:val="20"/>
          <w:lang w:val="pl-PL"/>
        </w:rPr>
        <w:t>ORAZ PRZEKAZYWANIA OŚWIADCZEŃ I DOKUMENTÓW</w:t>
      </w:r>
    </w:p>
    <w:p w:rsidR="00994B72" w:rsidRDefault="00994B72">
      <w:pPr>
        <w:spacing w:before="9" w:after="0" w:line="140" w:lineRule="exact"/>
        <w:rPr>
          <w:sz w:val="14"/>
          <w:szCs w:val="14"/>
          <w:lang w:val="pl-PL"/>
        </w:rPr>
      </w:pPr>
    </w:p>
    <w:p w:rsidR="00994B72" w:rsidRDefault="00AE54C9">
      <w:pPr>
        <w:spacing w:after="0" w:line="252" w:lineRule="auto"/>
        <w:ind w:left="426" w:right="1" w:hanging="284"/>
        <w:jc w:val="both"/>
        <w:rPr>
          <w:rFonts w:ascii="Arial" w:eastAsia="Arial" w:hAnsi="Arial" w:cs="Arial"/>
          <w:b/>
          <w:sz w:val="20"/>
          <w:szCs w:val="20"/>
          <w:lang w:val="pl-PL"/>
        </w:rPr>
      </w:pPr>
      <w:r>
        <w:rPr>
          <w:rFonts w:ascii="Arial" w:eastAsia="Arial" w:hAnsi="Arial" w:cs="Arial"/>
          <w:b/>
          <w:sz w:val="20"/>
          <w:szCs w:val="20"/>
          <w:lang w:val="pl-PL"/>
        </w:rPr>
        <w:t>VI. INFORMACJA O SPOSOBIE POROZUMIEWANIA SIĘ ZAMAWIAJĄCEGO Z WYKONAWCAMI ORAZ PRZEKAZAYWANIA OŚWIADCZEŃ I DOKUMENTÓW</w:t>
      </w:r>
    </w:p>
    <w:p w:rsidR="00994B72" w:rsidRDefault="00AE54C9">
      <w:pPr>
        <w:pStyle w:val="Akapitzlist"/>
        <w:numPr>
          <w:ilvl w:val="0"/>
          <w:numId w:val="9"/>
        </w:numPr>
        <w:spacing w:after="0" w:line="240" w:lineRule="auto"/>
        <w:ind w:left="426" w:right="1" w:hanging="284"/>
        <w:jc w:val="both"/>
        <w:rPr>
          <w:rFonts w:ascii="Arial" w:eastAsia="Arial" w:hAnsi="Arial" w:cs="Arial"/>
          <w:color w:val="000000"/>
          <w:sz w:val="20"/>
          <w:szCs w:val="20"/>
          <w:lang w:val="pl-PL"/>
        </w:rPr>
      </w:pPr>
      <w:r>
        <w:rPr>
          <w:rFonts w:ascii="Arial" w:eastAsia="Arial" w:hAnsi="Arial" w:cs="Arial"/>
          <w:sz w:val="20"/>
          <w:szCs w:val="20"/>
          <w:lang w:val="pl-PL"/>
        </w:rPr>
        <w:t xml:space="preserve">Wykonawca może   zwrócić  się   do   Zamawiającego   o  wyjaśnienia  dotyczące   wszelkich  wątpliwości  związanych  z  treścią  SIWZ   oraz  sposobem  przygotowania  i  złożenia oferty kierując  swoje  zapytanie  faksem  na  nr 71/344 33 52 i/lub  drogą elektroniczną na adres </w:t>
      </w:r>
      <w:hyperlink r:id="rId10" w:history="1">
        <w:r>
          <w:rPr>
            <w:rStyle w:val="Hipercze"/>
            <w:rFonts w:ascii="Arial" w:eastAsia="Arial" w:hAnsi="Arial" w:cs="Arial"/>
            <w:sz w:val="20"/>
            <w:szCs w:val="20"/>
            <w:lang w:val="pl-PL"/>
          </w:rPr>
          <w:t>sekretariat@arch.pan.wroc.pl</w:t>
        </w:r>
      </w:hyperlink>
      <w:r>
        <w:rPr>
          <w:rFonts w:ascii="Arial" w:eastAsia="Arial" w:hAnsi="Arial" w:cs="Arial"/>
          <w:sz w:val="20"/>
          <w:szCs w:val="20"/>
          <w:lang w:val="pl-PL"/>
        </w:rPr>
        <w:t xml:space="preserve"> </w:t>
      </w:r>
      <w:r>
        <w:rPr>
          <w:rFonts w:ascii="Arial" w:eastAsia="Arial" w:hAnsi="Arial" w:cs="Arial"/>
          <w:color w:val="000000"/>
          <w:sz w:val="20"/>
          <w:szCs w:val="20"/>
          <w:lang w:val="pl-PL"/>
        </w:rPr>
        <w:t xml:space="preserve">i/lub na piśmie na adres: </w:t>
      </w:r>
    </w:p>
    <w:p w:rsidR="00994B72" w:rsidRDefault="00AE54C9">
      <w:pPr>
        <w:spacing w:after="0" w:line="240" w:lineRule="auto"/>
        <w:ind w:left="426" w:right="1"/>
        <w:jc w:val="both"/>
        <w:rPr>
          <w:rFonts w:ascii="Arial" w:eastAsia="Arial" w:hAnsi="Arial" w:cs="Arial"/>
          <w:i/>
          <w:sz w:val="20"/>
          <w:szCs w:val="20"/>
          <w:lang w:val="pl-PL"/>
        </w:rPr>
      </w:pPr>
      <w:r>
        <w:rPr>
          <w:rFonts w:ascii="Arial" w:hAnsi="Arial" w:cs="Arial"/>
          <w:sz w:val="20"/>
          <w:szCs w:val="20"/>
          <w:lang w:val="pl-PL"/>
        </w:rPr>
        <w:t xml:space="preserve">Instytut Archeologii i Etnologii PAN, Ośrodek Badań nad Kulturą Późnego Antyku i Wczesnego średniowiecza we Wrocławiu, ul. Więzienna 6, 50-118 Wrocław </w:t>
      </w:r>
      <w:r>
        <w:rPr>
          <w:rFonts w:ascii="Arial" w:eastAsia="Arial" w:hAnsi="Arial" w:cs="Arial"/>
          <w:sz w:val="20"/>
          <w:szCs w:val="20"/>
          <w:lang w:val="pl-PL"/>
        </w:rPr>
        <w:t xml:space="preserve">z dopiskiem: </w:t>
      </w:r>
      <w:r>
        <w:rPr>
          <w:rFonts w:ascii="Arial" w:eastAsia="Arial" w:hAnsi="Arial" w:cs="Arial"/>
          <w:i/>
          <w:sz w:val="20"/>
          <w:szCs w:val="20"/>
          <w:lang w:val="pl-PL"/>
        </w:rPr>
        <w:t xml:space="preserve">„Remont fragmentu dachu po pożarze w budynku IAiE PAN we Wrocławiu przy ul. Więziennej 6 Nr postępowania: </w:t>
      </w:r>
      <w:r>
        <w:rPr>
          <w:rFonts w:ascii="Arial" w:hAnsi="Arial" w:cs="Arial"/>
          <w:b/>
          <w:sz w:val="20"/>
          <w:szCs w:val="20"/>
          <w:lang w:val="pl-PL"/>
        </w:rPr>
        <w:t>ZP_UZ20IAiEPAN/W/17</w:t>
      </w:r>
    </w:p>
    <w:p w:rsidR="00994B72" w:rsidRDefault="00AE54C9">
      <w:pPr>
        <w:pStyle w:val="Akapitzlist"/>
        <w:numPr>
          <w:ilvl w:val="0"/>
          <w:numId w:val="9"/>
        </w:numPr>
        <w:spacing w:before="1" w:after="0" w:line="252" w:lineRule="auto"/>
        <w:ind w:left="426" w:right="1"/>
        <w:jc w:val="both"/>
        <w:rPr>
          <w:rFonts w:ascii="Arial" w:eastAsia="Arial" w:hAnsi="Arial" w:cs="Arial"/>
          <w:sz w:val="20"/>
          <w:szCs w:val="20"/>
          <w:lang w:val="pl-PL"/>
        </w:rPr>
      </w:pPr>
      <w:r>
        <w:rPr>
          <w:rFonts w:ascii="Arial" w:eastAsia="Arial" w:hAnsi="Arial" w:cs="Arial"/>
          <w:sz w:val="20"/>
          <w:szCs w:val="20"/>
          <w:lang w:val="pl-PL"/>
        </w:rPr>
        <w:t>Korespondencję  związaną z niniejszym postępowaniem strony prowadzą pisemnie i/lub faksem i/lub drogą elektroniczną.</w:t>
      </w:r>
    </w:p>
    <w:p w:rsidR="00994B72" w:rsidRDefault="00AE54C9">
      <w:pPr>
        <w:pStyle w:val="Akapitzlist"/>
        <w:numPr>
          <w:ilvl w:val="0"/>
          <w:numId w:val="9"/>
        </w:numPr>
        <w:spacing w:after="0" w:line="252" w:lineRule="auto"/>
        <w:ind w:left="426" w:right="1"/>
        <w:jc w:val="both"/>
        <w:rPr>
          <w:rFonts w:ascii="Arial" w:eastAsia="Arial" w:hAnsi="Arial" w:cs="Arial"/>
          <w:sz w:val="20"/>
          <w:szCs w:val="20"/>
          <w:lang w:val="pl-PL"/>
        </w:rPr>
      </w:pPr>
      <w:r>
        <w:rPr>
          <w:rFonts w:ascii="Arial" w:eastAsia="Arial" w:hAnsi="Arial" w:cs="Arial"/>
          <w:sz w:val="20"/>
          <w:szCs w:val="20"/>
          <w:lang w:val="pl-PL"/>
        </w:rPr>
        <w:t xml:space="preserve">W przypadku przekazywania oświadczeń, wniosków, zawiadomień oraz informacji  faksem i/lub    drogą elektroniczną strona, która otrzymała wiadomość za pośrednictwem faksu/drogą   elektroniczną </w:t>
      </w:r>
      <w:r>
        <w:rPr>
          <w:rFonts w:ascii="Arial" w:eastAsia="Arial" w:hAnsi="Arial" w:cs="Arial"/>
          <w:sz w:val="20"/>
          <w:szCs w:val="20"/>
          <w:u w:val="single" w:color="000000"/>
          <w:lang w:val="pl-PL"/>
        </w:rPr>
        <w:t>zobowiązana jest potwierdzić  drugiej stronie fakt jego</w:t>
      </w:r>
      <w:r>
        <w:rPr>
          <w:rFonts w:ascii="Arial" w:eastAsia="Arial" w:hAnsi="Arial" w:cs="Arial"/>
          <w:sz w:val="20"/>
          <w:szCs w:val="20"/>
          <w:lang w:val="pl-PL"/>
        </w:rPr>
        <w:t xml:space="preserve"> </w:t>
      </w:r>
      <w:r>
        <w:rPr>
          <w:rFonts w:ascii="Arial" w:eastAsia="Arial" w:hAnsi="Arial" w:cs="Arial"/>
          <w:sz w:val="20"/>
          <w:szCs w:val="20"/>
          <w:u w:val="single" w:color="000000"/>
          <w:lang w:val="pl-PL"/>
        </w:rPr>
        <w:t>otrzymania.</w:t>
      </w:r>
    </w:p>
    <w:p w:rsidR="00994B72" w:rsidRDefault="00AE54C9">
      <w:pPr>
        <w:pStyle w:val="Akapitzlist"/>
        <w:numPr>
          <w:ilvl w:val="0"/>
          <w:numId w:val="9"/>
        </w:numPr>
        <w:spacing w:before="2" w:after="0" w:line="230" w:lineRule="exact"/>
        <w:ind w:left="426" w:right="1"/>
        <w:jc w:val="both"/>
        <w:rPr>
          <w:rFonts w:ascii="Arial" w:eastAsia="Arial" w:hAnsi="Arial" w:cs="Arial"/>
          <w:sz w:val="20"/>
          <w:szCs w:val="20"/>
          <w:lang w:val="pl-PL"/>
        </w:rPr>
      </w:pPr>
      <w:r>
        <w:rPr>
          <w:rFonts w:ascii="Arial" w:eastAsia="Arial" w:hAnsi="Arial" w:cs="Arial"/>
          <w:sz w:val="20"/>
          <w:szCs w:val="20"/>
          <w:lang w:val="pl-PL"/>
        </w:rPr>
        <w:t>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Jeżeli wniosek  o  wyjaśnienie treści  specyfikacji  istotnych warunków zamówienia wpłynął po upływie ww. terminu składania wniosku lub dotyczy udzielonych wyjaśnień, Zamawiający może  udzielić wyjaśnień lub pozostawić wniosek bez rozpoznania.</w:t>
      </w:r>
    </w:p>
    <w:p w:rsidR="00994B72" w:rsidRDefault="00AE54C9">
      <w:pPr>
        <w:pStyle w:val="Akapitzlist"/>
        <w:numPr>
          <w:ilvl w:val="0"/>
          <w:numId w:val="9"/>
        </w:numPr>
        <w:spacing w:before="2" w:after="0" w:line="253" w:lineRule="auto"/>
        <w:ind w:left="426" w:right="1"/>
        <w:jc w:val="both"/>
        <w:rPr>
          <w:rFonts w:ascii="Arial" w:eastAsia="Arial" w:hAnsi="Arial" w:cs="Arial"/>
          <w:sz w:val="20"/>
          <w:szCs w:val="20"/>
          <w:lang w:val="pl-PL"/>
        </w:rPr>
      </w:pPr>
      <w:r>
        <w:rPr>
          <w:rFonts w:ascii="Arial" w:eastAsia="Arial" w:hAnsi="Arial" w:cs="Arial"/>
          <w:sz w:val="20"/>
          <w:szCs w:val="20"/>
          <w:lang w:val="pl-PL"/>
        </w:rPr>
        <w:t xml:space="preserve">Osobą uprawnioną do  kontaktowania się  z Wykonawcami jest Pani Teresa </w:t>
      </w:r>
      <w:proofErr w:type="spellStart"/>
      <w:r>
        <w:rPr>
          <w:rFonts w:ascii="Arial" w:eastAsia="Arial" w:hAnsi="Arial" w:cs="Arial"/>
          <w:sz w:val="20"/>
          <w:szCs w:val="20"/>
          <w:lang w:val="pl-PL"/>
        </w:rPr>
        <w:t>Kopyra</w:t>
      </w:r>
      <w:proofErr w:type="spellEnd"/>
      <w:r>
        <w:rPr>
          <w:rFonts w:ascii="Arial" w:eastAsia="Arial" w:hAnsi="Arial" w:cs="Arial"/>
          <w:sz w:val="20"/>
          <w:szCs w:val="20"/>
          <w:lang w:val="pl-PL"/>
        </w:rPr>
        <w:t>.</w:t>
      </w:r>
    </w:p>
    <w:p w:rsidR="00994B72" w:rsidRDefault="00AE54C9">
      <w:pPr>
        <w:pStyle w:val="Akapitzlist"/>
        <w:numPr>
          <w:ilvl w:val="0"/>
          <w:numId w:val="9"/>
        </w:numPr>
        <w:tabs>
          <w:tab w:val="left" w:pos="426"/>
        </w:tabs>
        <w:spacing w:before="2" w:after="0" w:line="240" w:lineRule="auto"/>
        <w:ind w:left="426" w:right="1"/>
        <w:jc w:val="both"/>
        <w:rPr>
          <w:rFonts w:ascii="Arial" w:eastAsia="Arial" w:hAnsi="Arial" w:cs="Arial"/>
          <w:sz w:val="20"/>
          <w:szCs w:val="20"/>
          <w:lang w:val="pl-PL"/>
        </w:rPr>
      </w:pPr>
      <w:r>
        <w:rPr>
          <w:rFonts w:ascii="Arial" w:eastAsia="Arial" w:hAnsi="Arial" w:cs="Arial"/>
          <w:sz w:val="20"/>
          <w:szCs w:val="20"/>
          <w:lang w:val="pl-PL"/>
        </w:rPr>
        <w:t xml:space="preserve">Wykonawca może przeprowadzić wizję lokalną  przyszłego miejsca  wykonywania usługi będącej przedmiotem zamówienia. Koszt wizji lokalnej ponosi  Wykonawca. W sprawie wizji lokalnej   należy kontaktować się z: Pani Teresa </w:t>
      </w:r>
      <w:proofErr w:type="spellStart"/>
      <w:r>
        <w:rPr>
          <w:rFonts w:ascii="Arial" w:eastAsia="Arial" w:hAnsi="Arial" w:cs="Arial"/>
          <w:sz w:val="20"/>
          <w:szCs w:val="20"/>
          <w:lang w:val="pl-PL"/>
        </w:rPr>
        <w:t>Kopyra</w:t>
      </w:r>
      <w:proofErr w:type="spellEnd"/>
      <w:r>
        <w:rPr>
          <w:rFonts w:ascii="Arial" w:eastAsia="Arial" w:hAnsi="Arial" w:cs="Arial"/>
          <w:sz w:val="20"/>
          <w:szCs w:val="20"/>
          <w:lang w:val="pl-PL"/>
        </w:rPr>
        <w:t>, tel. 71/344-16-08, kom. 693 372 091, w godz. 8.30-15.30.</w:t>
      </w:r>
    </w:p>
    <w:p w:rsidR="00994B72" w:rsidRDefault="00AE54C9">
      <w:pPr>
        <w:pStyle w:val="Akapitzlist"/>
        <w:numPr>
          <w:ilvl w:val="0"/>
          <w:numId w:val="9"/>
        </w:numPr>
        <w:spacing w:before="12" w:after="0" w:line="230" w:lineRule="exact"/>
        <w:ind w:left="426" w:right="1"/>
        <w:jc w:val="both"/>
        <w:rPr>
          <w:rFonts w:ascii="Arial" w:eastAsia="Arial" w:hAnsi="Arial" w:cs="Arial"/>
          <w:sz w:val="20"/>
          <w:szCs w:val="20"/>
          <w:lang w:val="pl-PL"/>
        </w:rPr>
      </w:pPr>
      <w:r>
        <w:rPr>
          <w:rFonts w:ascii="Arial" w:eastAsia="Arial" w:hAnsi="Arial" w:cs="Arial"/>
          <w:sz w:val="20"/>
          <w:szCs w:val="20"/>
          <w:lang w:val="pl-PL"/>
        </w:rPr>
        <w:t xml:space="preserve">W uzasadnionych przypadkach Zamawiający może uzupełnić lub zmienić treść SIWZ. Dokonane w ten sposób uzupełnienie lub zmiana zostanie przekazana Wykonawcom, którym przekazano   specyfikację istotnych warunków zamówienia i zamieszczona na stronie internetowej Zamawiającego. </w:t>
      </w:r>
    </w:p>
    <w:p w:rsidR="00994B72" w:rsidRDefault="00994B72">
      <w:pPr>
        <w:spacing w:before="6" w:after="0" w:line="160" w:lineRule="exact"/>
        <w:rPr>
          <w:sz w:val="16"/>
          <w:szCs w:val="16"/>
          <w:lang w:val="pl-PL"/>
        </w:rPr>
      </w:pPr>
    </w:p>
    <w:p w:rsidR="00994B72" w:rsidRDefault="00994B72">
      <w:pPr>
        <w:spacing w:before="6" w:after="0" w:line="160" w:lineRule="exact"/>
        <w:rPr>
          <w:sz w:val="16"/>
          <w:szCs w:val="16"/>
          <w:lang w:val="pl-PL"/>
        </w:rPr>
      </w:pPr>
    </w:p>
    <w:p w:rsidR="00994B72" w:rsidRDefault="00AE54C9">
      <w:pPr>
        <w:spacing w:after="0" w:line="240" w:lineRule="auto"/>
        <w:ind w:left="113" w:right="-20"/>
        <w:rPr>
          <w:rFonts w:ascii="Arial" w:eastAsia="Arial" w:hAnsi="Arial" w:cs="Arial"/>
          <w:sz w:val="20"/>
          <w:szCs w:val="20"/>
          <w:lang w:val="pl-PL"/>
        </w:rPr>
      </w:pPr>
      <w:r>
        <w:rPr>
          <w:rFonts w:ascii="Arial" w:eastAsia="Arial" w:hAnsi="Arial" w:cs="Arial"/>
          <w:color w:val="FFFFFF"/>
          <w:sz w:val="20"/>
          <w:szCs w:val="20"/>
          <w:lang w:val="pl-PL"/>
        </w:rPr>
        <w:t>VII. WADIUM</w:t>
      </w:r>
    </w:p>
    <w:p w:rsidR="00994B72" w:rsidRDefault="00AE54C9">
      <w:pPr>
        <w:spacing w:after="0" w:line="240" w:lineRule="auto"/>
        <w:ind w:left="567" w:right="-20" w:hanging="454"/>
        <w:rPr>
          <w:rFonts w:ascii="Arial" w:eastAsia="Arial" w:hAnsi="Arial" w:cs="Arial"/>
          <w:b/>
          <w:sz w:val="20"/>
          <w:szCs w:val="20"/>
          <w:lang w:val="pl-PL"/>
        </w:rPr>
      </w:pPr>
      <w:r>
        <w:rPr>
          <w:rFonts w:ascii="Arial" w:eastAsia="Arial" w:hAnsi="Arial" w:cs="Arial"/>
          <w:b/>
          <w:sz w:val="20"/>
          <w:szCs w:val="20"/>
          <w:lang w:val="pl-PL"/>
        </w:rPr>
        <w:t>VII. WADIUM</w:t>
      </w:r>
    </w:p>
    <w:p w:rsidR="00994B72" w:rsidRDefault="00AE54C9">
      <w:pPr>
        <w:pStyle w:val="Akapitzlist"/>
        <w:numPr>
          <w:ilvl w:val="0"/>
          <w:numId w:val="10"/>
        </w:numPr>
        <w:spacing w:before="12" w:after="0" w:line="240" w:lineRule="auto"/>
        <w:ind w:left="341" w:right="1"/>
        <w:jc w:val="both"/>
        <w:rPr>
          <w:rFonts w:ascii="Arial" w:eastAsia="Arial" w:hAnsi="Arial" w:cs="Arial"/>
          <w:sz w:val="20"/>
          <w:szCs w:val="20"/>
          <w:lang w:val="pl-PL"/>
        </w:rPr>
      </w:pPr>
      <w:r>
        <w:rPr>
          <w:rFonts w:ascii="Arial" w:eastAsia="Arial" w:hAnsi="Arial" w:cs="Arial"/>
          <w:sz w:val="20"/>
          <w:szCs w:val="20"/>
          <w:lang w:val="pl-PL"/>
        </w:rPr>
        <w:t>Wykonawca przystępujący  do  przetargu  zobowiązany jest  wnieść wadium  w  wysokości: 500,00 zł (słownie: pięćset złotych).</w:t>
      </w:r>
    </w:p>
    <w:p w:rsidR="00994B72" w:rsidRDefault="00AE54C9">
      <w:pPr>
        <w:pStyle w:val="Akapitzlist"/>
        <w:numPr>
          <w:ilvl w:val="0"/>
          <w:numId w:val="10"/>
        </w:numPr>
        <w:spacing w:before="51" w:after="0" w:line="240" w:lineRule="auto"/>
        <w:ind w:right="1"/>
        <w:jc w:val="both"/>
        <w:rPr>
          <w:rFonts w:ascii="Arial" w:eastAsia="Arial" w:hAnsi="Arial" w:cs="Arial"/>
          <w:sz w:val="20"/>
          <w:szCs w:val="20"/>
          <w:lang w:val="pl-PL"/>
        </w:rPr>
      </w:pPr>
      <w:r>
        <w:rPr>
          <w:rFonts w:ascii="Arial" w:eastAsia="Arial" w:hAnsi="Arial" w:cs="Arial"/>
          <w:sz w:val="20"/>
          <w:szCs w:val="20"/>
          <w:lang w:val="pl-PL"/>
        </w:rPr>
        <w:t>Wadium należy wnieść przelewem na rachunek bankowy Zamawiającego:</w:t>
      </w:r>
    </w:p>
    <w:p w:rsidR="00994B72" w:rsidRDefault="00AE54C9">
      <w:pPr>
        <w:pStyle w:val="Akapitzlist"/>
        <w:spacing w:before="15" w:line="240" w:lineRule="auto"/>
        <w:ind w:left="360" w:right="1"/>
        <w:jc w:val="both"/>
        <w:rPr>
          <w:rFonts w:ascii="Arial" w:eastAsia="Arial" w:hAnsi="Arial" w:cs="Arial"/>
          <w:sz w:val="20"/>
          <w:szCs w:val="20"/>
          <w:lang w:val="pl-PL"/>
        </w:rPr>
      </w:pPr>
      <w:r>
        <w:rPr>
          <w:rFonts w:ascii="Arial" w:eastAsia="Arial" w:hAnsi="Arial" w:cs="Arial"/>
          <w:sz w:val="20"/>
          <w:szCs w:val="20"/>
          <w:lang w:val="pl-PL"/>
        </w:rPr>
        <w:lastRenderedPageBreak/>
        <w:t xml:space="preserve">Bank BGK nr konta: </w:t>
      </w:r>
      <w:r>
        <w:rPr>
          <w:lang w:val="pl-PL"/>
        </w:rPr>
        <w:t>25 1130 1017 0020 1465 9720 0013</w:t>
      </w:r>
      <w:r>
        <w:rPr>
          <w:rFonts w:ascii="Arial" w:eastAsia="Arial" w:hAnsi="Arial" w:cs="Arial"/>
          <w:sz w:val="20"/>
          <w:szCs w:val="20"/>
          <w:lang w:val="pl-PL"/>
        </w:rPr>
        <w:t xml:space="preserve"> z dopiskiem: „wadium na postępowanie nr ZP_UZ20IAiEPAN/W/17”.</w:t>
      </w:r>
    </w:p>
    <w:p w:rsidR="00994B72" w:rsidRDefault="00AE54C9">
      <w:pPr>
        <w:pStyle w:val="Akapitzlist"/>
        <w:numPr>
          <w:ilvl w:val="0"/>
          <w:numId w:val="10"/>
        </w:numPr>
        <w:spacing w:before="53" w:after="0" w:line="255" w:lineRule="auto"/>
        <w:ind w:right="1"/>
        <w:jc w:val="both"/>
        <w:rPr>
          <w:rFonts w:ascii="Arial" w:eastAsia="Arial" w:hAnsi="Arial" w:cs="Arial"/>
          <w:sz w:val="20"/>
          <w:szCs w:val="20"/>
          <w:lang w:val="pl-PL"/>
        </w:rPr>
      </w:pPr>
      <w:r>
        <w:rPr>
          <w:rFonts w:ascii="Arial" w:eastAsia="Arial" w:hAnsi="Arial" w:cs="Arial"/>
          <w:sz w:val="20"/>
          <w:szCs w:val="20"/>
          <w:lang w:val="pl-PL"/>
        </w:rPr>
        <w:t>Wadium w formie pieniężnej winno znaleźć się na wskazanym rachunku Zamawiającego do upływu terminu składania ofert. Wadium wniesione w pieniądzu uznaje się za wniesione z chwilą jego wpłynięcia na wskazane konto Zamawiającego. Dowód wpłaty należy dołączyć do oferty w formie oryginału lub kserokopii potwierdzonej przez Wykonawcę za zgodność z oryginałem.</w:t>
      </w:r>
    </w:p>
    <w:p w:rsidR="00994B72" w:rsidRDefault="00AE54C9">
      <w:pPr>
        <w:pStyle w:val="Akapitzlist"/>
        <w:numPr>
          <w:ilvl w:val="0"/>
          <w:numId w:val="10"/>
        </w:numPr>
        <w:spacing w:before="41" w:after="0" w:line="253" w:lineRule="auto"/>
        <w:ind w:right="1"/>
        <w:jc w:val="both"/>
        <w:rPr>
          <w:rFonts w:ascii="Arial" w:eastAsia="Arial" w:hAnsi="Arial" w:cs="Arial"/>
          <w:sz w:val="20"/>
          <w:szCs w:val="20"/>
          <w:lang w:val="pl-PL"/>
        </w:rPr>
      </w:pPr>
      <w:r>
        <w:rPr>
          <w:rFonts w:ascii="Arial" w:eastAsia="Arial" w:hAnsi="Arial" w:cs="Arial"/>
          <w:sz w:val="20"/>
          <w:szCs w:val="20"/>
          <w:lang w:val="pl-PL"/>
        </w:rPr>
        <w:t xml:space="preserve">Zamawiający zwraca wadium wszystkim wykonawcom niezwłocznie po wyborze oferty najkorzystniejszej lub unieważnieniu postępowania, z wyjątkiem wykonawcy, którego oferta została wybrana jako najkorzystniejsza. </w:t>
      </w:r>
    </w:p>
    <w:p w:rsidR="00994B72" w:rsidRDefault="00AE54C9">
      <w:pPr>
        <w:pStyle w:val="Akapitzlist"/>
        <w:numPr>
          <w:ilvl w:val="0"/>
          <w:numId w:val="10"/>
        </w:numPr>
        <w:spacing w:before="40" w:after="0" w:line="254" w:lineRule="auto"/>
        <w:ind w:right="1"/>
        <w:jc w:val="both"/>
        <w:rPr>
          <w:rFonts w:ascii="Arial" w:eastAsia="Arial" w:hAnsi="Arial" w:cs="Arial"/>
          <w:sz w:val="20"/>
          <w:szCs w:val="20"/>
          <w:lang w:val="pl-PL"/>
        </w:rPr>
      </w:pPr>
      <w:r>
        <w:rPr>
          <w:rFonts w:ascii="Arial" w:eastAsia="Arial" w:hAnsi="Arial" w:cs="Arial"/>
          <w:sz w:val="20"/>
          <w:szCs w:val="20"/>
          <w:lang w:val="pl-PL"/>
        </w:rPr>
        <w:t>Zamawiający zwraca wadium wykonawcy, którego oferta została wybrana jako najkorzystniejsza  niezwłocznie po zawarciu umowy w sprawie zamówienia publicznego oraz wniesieniu zabezpieczenia należytego wykonania umowy.</w:t>
      </w:r>
    </w:p>
    <w:p w:rsidR="00994B72" w:rsidRDefault="00AE54C9">
      <w:pPr>
        <w:pStyle w:val="Akapitzlist"/>
        <w:numPr>
          <w:ilvl w:val="0"/>
          <w:numId w:val="10"/>
        </w:numPr>
        <w:spacing w:before="37" w:after="0" w:line="255" w:lineRule="auto"/>
        <w:ind w:right="1"/>
        <w:jc w:val="both"/>
        <w:rPr>
          <w:rFonts w:ascii="Arial" w:eastAsia="Arial" w:hAnsi="Arial" w:cs="Arial"/>
          <w:sz w:val="20"/>
          <w:szCs w:val="20"/>
          <w:lang w:val="pl-PL"/>
        </w:rPr>
      </w:pPr>
      <w:r>
        <w:rPr>
          <w:rFonts w:ascii="Arial" w:eastAsia="Arial" w:hAnsi="Arial" w:cs="Arial"/>
          <w:sz w:val="20"/>
          <w:szCs w:val="20"/>
          <w:lang w:val="pl-PL"/>
        </w:rPr>
        <w:t>Zamawiający zwraca niezwłocznie wadium, na wniosek wykonawcy, który wycofał ofertę przed  upływem terminu składania ofert.</w:t>
      </w:r>
    </w:p>
    <w:p w:rsidR="00994B72" w:rsidRDefault="00AE54C9">
      <w:pPr>
        <w:pStyle w:val="Akapitzlist"/>
        <w:numPr>
          <w:ilvl w:val="0"/>
          <w:numId w:val="10"/>
        </w:numPr>
        <w:spacing w:before="36" w:after="0" w:line="255" w:lineRule="auto"/>
        <w:ind w:right="1"/>
        <w:jc w:val="both"/>
        <w:rPr>
          <w:rFonts w:ascii="Arial" w:eastAsia="Arial" w:hAnsi="Arial" w:cs="Arial"/>
          <w:sz w:val="20"/>
          <w:szCs w:val="20"/>
          <w:lang w:val="pl-PL"/>
        </w:rPr>
      </w:pPr>
      <w:r>
        <w:rPr>
          <w:rFonts w:ascii="Arial" w:eastAsia="Arial" w:hAnsi="Arial" w:cs="Arial"/>
          <w:sz w:val="20"/>
          <w:szCs w:val="20"/>
          <w:lang w:val="pl-PL"/>
        </w:rPr>
        <w:t>Zamawiający  zatrzymuje  wadium  wraz  z  odsetkami,  jeżeli  wykonawca,  którego  oferta została wybrana:</w:t>
      </w:r>
    </w:p>
    <w:p w:rsidR="00994B72" w:rsidRDefault="00AE54C9">
      <w:pPr>
        <w:pStyle w:val="Akapitzlist"/>
        <w:numPr>
          <w:ilvl w:val="1"/>
          <w:numId w:val="10"/>
        </w:numPr>
        <w:spacing w:before="12" w:after="0" w:line="240" w:lineRule="auto"/>
        <w:ind w:left="810" w:right="1"/>
        <w:jc w:val="both"/>
        <w:rPr>
          <w:rFonts w:ascii="Arial" w:eastAsia="Arial" w:hAnsi="Arial" w:cs="Arial"/>
          <w:sz w:val="20"/>
          <w:szCs w:val="20"/>
          <w:lang w:val="pl-PL"/>
        </w:rPr>
      </w:pPr>
      <w:r>
        <w:rPr>
          <w:rFonts w:ascii="Arial" w:eastAsia="Arial" w:hAnsi="Arial" w:cs="Arial"/>
          <w:sz w:val="20"/>
          <w:szCs w:val="20"/>
          <w:lang w:val="pl-PL"/>
        </w:rPr>
        <w:t>odmówił podpisania umowy w sprawie zamówienia publicznego na warunkach określonych w ofercie,</w:t>
      </w:r>
    </w:p>
    <w:p w:rsidR="00994B72" w:rsidRDefault="00AE54C9">
      <w:pPr>
        <w:pStyle w:val="Akapitzlist"/>
        <w:numPr>
          <w:ilvl w:val="1"/>
          <w:numId w:val="10"/>
        </w:numPr>
        <w:spacing w:before="15" w:after="0" w:line="240" w:lineRule="auto"/>
        <w:ind w:left="812" w:right="1"/>
        <w:jc w:val="both"/>
        <w:rPr>
          <w:rFonts w:ascii="Arial" w:eastAsia="Arial" w:hAnsi="Arial" w:cs="Arial"/>
          <w:sz w:val="20"/>
          <w:szCs w:val="20"/>
          <w:lang w:val="pl-PL"/>
        </w:rPr>
      </w:pPr>
      <w:r>
        <w:rPr>
          <w:rFonts w:ascii="Arial" w:eastAsia="Arial" w:hAnsi="Arial" w:cs="Arial"/>
          <w:sz w:val="20"/>
          <w:szCs w:val="20"/>
          <w:lang w:val="pl-PL"/>
        </w:rPr>
        <w:t>nie wniósł wymaganego zabezpieczenia należytego wykonania umowy,</w:t>
      </w:r>
    </w:p>
    <w:p w:rsidR="00994B72" w:rsidRDefault="00AE54C9">
      <w:pPr>
        <w:pStyle w:val="Akapitzlist"/>
        <w:numPr>
          <w:ilvl w:val="1"/>
          <w:numId w:val="10"/>
        </w:numPr>
        <w:spacing w:before="12" w:after="0" w:line="252" w:lineRule="auto"/>
        <w:ind w:left="812" w:right="1"/>
        <w:jc w:val="both"/>
        <w:rPr>
          <w:rFonts w:ascii="Arial" w:eastAsia="Arial" w:hAnsi="Arial" w:cs="Arial"/>
          <w:sz w:val="20"/>
          <w:szCs w:val="20"/>
          <w:lang w:val="pl-PL"/>
        </w:rPr>
      </w:pPr>
      <w:r>
        <w:rPr>
          <w:rFonts w:ascii="Arial" w:eastAsia="Arial" w:hAnsi="Arial" w:cs="Arial"/>
          <w:sz w:val="20"/>
          <w:szCs w:val="20"/>
          <w:lang w:val="pl-PL"/>
        </w:rPr>
        <w:t>zawarcie  umowy  w  sprawie  zamówienia  publicznego  stało  się  niemożliwe  z  przyczyn leżących po stronie Wykonawcy.</w:t>
      </w:r>
    </w:p>
    <w:p w:rsidR="00994B72" w:rsidRDefault="00AE54C9">
      <w:pPr>
        <w:pStyle w:val="Akapitzlist"/>
        <w:numPr>
          <w:ilvl w:val="0"/>
          <w:numId w:val="10"/>
        </w:numPr>
        <w:spacing w:before="39" w:after="0" w:line="253" w:lineRule="auto"/>
        <w:ind w:right="1"/>
        <w:jc w:val="both"/>
        <w:rPr>
          <w:rFonts w:ascii="Arial" w:eastAsia="Arial" w:hAnsi="Arial" w:cs="Arial"/>
          <w:sz w:val="20"/>
          <w:szCs w:val="20"/>
          <w:lang w:val="pl-PL"/>
        </w:rPr>
      </w:pPr>
      <w:r>
        <w:rPr>
          <w:rFonts w:ascii="Arial" w:eastAsia="Arial" w:hAnsi="Arial" w:cs="Arial"/>
          <w:sz w:val="20"/>
          <w:szCs w:val="20"/>
          <w:lang w:val="pl-PL"/>
        </w:rPr>
        <w:t>Zamawiający wykluczy z postępowania wykonawców, którzy nie wniosą wadium w wymaganym terminie.</w:t>
      </w:r>
    </w:p>
    <w:p w:rsidR="00994B72" w:rsidRDefault="00AE54C9">
      <w:pPr>
        <w:spacing w:after="0" w:line="221" w:lineRule="exact"/>
        <w:ind w:left="113" w:right="-20"/>
        <w:rPr>
          <w:rFonts w:ascii="Arial" w:eastAsia="Arial" w:hAnsi="Arial" w:cs="Arial"/>
          <w:sz w:val="20"/>
          <w:szCs w:val="20"/>
          <w:lang w:val="pl-PL"/>
        </w:rPr>
      </w:pPr>
      <w:r>
        <w:rPr>
          <w:rFonts w:ascii="Arial" w:eastAsia="Arial" w:hAnsi="Arial" w:cs="Arial"/>
          <w:color w:val="FFFFFF"/>
          <w:position w:val="-1"/>
          <w:sz w:val="20"/>
          <w:szCs w:val="20"/>
          <w:lang w:val="pl-PL"/>
        </w:rPr>
        <w:t>VIII. TERMIN ZWIĄZANIA OFERTĄ</w:t>
      </w:r>
    </w:p>
    <w:p w:rsidR="00994B72" w:rsidRDefault="00AE54C9">
      <w:pPr>
        <w:tabs>
          <w:tab w:val="left" w:pos="540"/>
        </w:tabs>
        <w:spacing w:before="37" w:after="0" w:line="240" w:lineRule="auto"/>
        <w:ind w:left="142" w:right="-20" w:hanging="142"/>
        <w:rPr>
          <w:rFonts w:ascii="Arial" w:eastAsia="Arial" w:hAnsi="Arial" w:cs="Arial"/>
          <w:b/>
          <w:sz w:val="20"/>
          <w:szCs w:val="20"/>
          <w:lang w:val="pl-PL"/>
        </w:rPr>
      </w:pPr>
      <w:r>
        <w:rPr>
          <w:rFonts w:ascii="Arial" w:eastAsia="Arial" w:hAnsi="Arial" w:cs="Arial"/>
          <w:b/>
          <w:sz w:val="20"/>
          <w:szCs w:val="20"/>
          <w:lang w:val="pl-PL"/>
        </w:rPr>
        <w:t>VIII. TERMIN ZWIĄZANIA OFERTĄ</w:t>
      </w:r>
    </w:p>
    <w:p w:rsidR="00994B72" w:rsidRDefault="00AE54C9">
      <w:pPr>
        <w:pStyle w:val="Akapitzlist"/>
        <w:numPr>
          <w:ilvl w:val="0"/>
          <w:numId w:val="11"/>
        </w:numPr>
        <w:tabs>
          <w:tab w:val="left" w:pos="540"/>
        </w:tabs>
        <w:spacing w:before="37" w:after="0" w:line="240" w:lineRule="auto"/>
        <w:ind w:right="1"/>
        <w:rPr>
          <w:rFonts w:ascii="Arial" w:eastAsia="Arial" w:hAnsi="Arial" w:cs="Arial"/>
          <w:sz w:val="20"/>
          <w:szCs w:val="20"/>
          <w:lang w:val="pl-PL"/>
        </w:rPr>
      </w:pPr>
      <w:r>
        <w:rPr>
          <w:rFonts w:ascii="Arial" w:eastAsia="Arial" w:hAnsi="Arial" w:cs="Arial"/>
          <w:sz w:val="20"/>
          <w:szCs w:val="20"/>
          <w:lang w:val="pl-PL"/>
        </w:rPr>
        <w:t>Wykonawca jest związany ofertą przez okres 30 dni od upływu terminu składania ofert.</w:t>
      </w:r>
    </w:p>
    <w:p w:rsidR="00994B72" w:rsidRDefault="00AE54C9">
      <w:pPr>
        <w:pStyle w:val="Akapitzlist"/>
        <w:numPr>
          <w:ilvl w:val="0"/>
          <w:numId w:val="11"/>
        </w:numPr>
        <w:spacing w:before="12" w:after="0" w:line="252" w:lineRule="auto"/>
        <w:ind w:right="1"/>
        <w:jc w:val="both"/>
        <w:rPr>
          <w:rFonts w:ascii="Arial" w:eastAsia="Arial" w:hAnsi="Arial" w:cs="Arial"/>
          <w:sz w:val="20"/>
          <w:szCs w:val="20"/>
          <w:lang w:val="pl-PL"/>
        </w:rPr>
      </w:pPr>
      <w:r>
        <w:rPr>
          <w:rFonts w:ascii="Arial" w:eastAsia="Arial" w:hAnsi="Arial" w:cs="Arial"/>
          <w:sz w:val="20"/>
          <w:szCs w:val="20"/>
          <w:lang w:val="pl-PL"/>
        </w:rPr>
        <w:t>Wykonawca samodzielnie lub na wniosek Zamawiającego może przedłużyć termin związania ofertą na czas niezbędny do zawarcia umowy.</w:t>
      </w:r>
    </w:p>
    <w:p w:rsidR="00994B72" w:rsidRDefault="00AE54C9">
      <w:pPr>
        <w:pStyle w:val="Akapitzlist"/>
        <w:numPr>
          <w:ilvl w:val="0"/>
          <w:numId w:val="11"/>
        </w:numPr>
        <w:spacing w:before="2" w:after="0" w:line="252" w:lineRule="auto"/>
        <w:ind w:right="1"/>
        <w:jc w:val="both"/>
        <w:rPr>
          <w:rFonts w:ascii="Arial" w:eastAsia="Arial" w:hAnsi="Arial" w:cs="Arial"/>
          <w:sz w:val="20"/>
          <w:szCs w:val="20"/>
          <w:lang w:val="pl-PL"/>
        </w:rPr>
      </w:pPr>
      <w:r>
        <w:rPr>
          <w:rFonts w:ascii="Arial" w:eastAsia="Arial" w:hAnsi="Arial" w:cs="Arial"/>
          <w:sz w:val="20"/>
          <w:szCs w:val="20"/>
          <w:lang w:val="pl-PL"/>
        </w:rPr>
        <w:t>Zamawiający może przed  upływem terminu związania ofertą, zwrócić się do Wykonawców o  wyrażenie zgody na przedłużenie tego  terminu o oznaczony okres, nie dłuższy jednak niż 60 dni.</w:t>
      </w:r>
    </w:p>
    <w:p w:rsidR="00994B72" w:rsidRDefault="00994B72">
      <w:pPr>
        <w:spacing w:before="4" w:after="0" w:line="150" w:lineRule="exact"/>
        <w:rPr>
          <w:sz w:val="15"/>
          <w:szCs w:val="15"/>
          <w:lang w:val="pl-PL"/>
        </w:rPr>
      </w:pPr>
    </w:p>
    <w:p w:rsidR="00994B72" w:rsidRDefault="00AE54C9">
      <w:pPr>
        <w:spacing w:after="0" w:line="221" w:lineRule="exact"/>
        <w:ind w:left="113" w:right="-20"/>
        <w:rPr>
          <w:rFonts w:ascii="Arial" w:eastAsia="Arial" w:hAnsi="Arial" w:cs="Arial"/>
          <w:sz w:val="20"/>
          <w:szCs w:val="20"/>
          <w:lang w:val="pl-PL"/>
        </w:rPr>
      </w:pPr>
      <w:r>
        <w:rPr>
          <w:rFonts w:ascii="Arial" w:eastAsia="Arial" w:hAnsi="Arial" w:cs="Arial"/>
          <w:color w:val="FFFFFF"/>
          <w:position w:val="-1"/>
          <w:sz w:val="20"/>
          <w:szCs w:val="20"/>
          <w:lang w:val="pl-PL"/>
        </w:rPr>
        <w:t>IX. OPIS SPOSOBU PRZYGOTOWANIA OFERTY</w:t>
      </w:r>
    </w:p>
    <w:p w:rsidR="00994B72" w:rsidRDefault="00AE54C9">
      <w:pPr>
        <w:spacing w:before="37" w:after="0" w:line="240" w:lineRule="auto"/>
        <w:ind w:left="113" w:right="-20" w:hanging="113"/>
        <w:rPr>
          <w:rFonts w:ascii="Arial" w:eastAsia="Arial" w:hAnsi="Arial" w:cs="Arial"/>
          <w:b/>
          <w:sz w:val="20"/>
          <w:szCs w:val="20"/>
          <w:lang w:val="pl-PL"/>
        </w:rPr>
      </w:pPr>
      <w:r>
        <w:rPr>
          <w:rFonts w:ascii="Arial" w:eastAsia="Arial" w:hAnsi="Arial" w:cs="Arial"/>
          <w:b/>
          <w:sz w:val="20"/>
          <w:szCs w:val="20"/>
          <w:lang w:val="pl-PL"/>
        </w:rPr>
        <w:t>IX. OPIS SPOSOBU PRZYGOTOWANIA OFERTY</w:t>
      </w:r>
    </w:p>
    <w:p w:rsidR="00994B72" w:rsidRDefault="00AE54C9">
      <w:pPr>
        <w:pStyle w:val="Akapitzlist"/>
        <w:numPr>
          <w:ilvl w:val="0"/>
          <w:numId w:val="12"/>
        </w:numPr>
        <w:spacing w:before="37" w:after="0" w:line="240" w:lineRule="auto"/>
        <w:ind w:right="1"/>
        <w:jc w:val="both"/>
        <w:rPr>
          <w:rFonts w:ascii="Arial" w:eastAsia="Arial" w:hAnsi="Arial" w:cs="Arial"/>
          <w:sz w:val="20"/>
          <w:szCs w:val="20"/>
          <w:lang w:val="pl-PL"/>
        </w:rPr>
      </w:pPr>
      <w:r>
        <w:rPr>
          <w:rFonts w:ascii="Arial" w:eastAsia="Arial" w:hAnsi="Arial" w:cs="Arial"/>
          <w:sz w:val="20"/>
          <w:szCs w:val="20"/>
          <w:lang w:val="pl-PL"/>
        </w:rPr>
        <w:t>Oferta w swojej treści musi odpowiadać treści SIWZ.</w:t>
      </w:r>
    </w:p>
    <w:p w:rsidR="00994B72" w:rsidRDefault="00AE54C9">
      <w:pPr>
        <w:pStyle w:val="Akapitzlist"/>
        <w:numPr>
          <w:ilvl w:val="0"/>
          <w:numId w:val="12"/>
        </w:numPr>
        <w:spacing w:before="12" w:after="0" w:line="240" w:lineRule="auto"/>
        <w:ind w:right="1"/>
        <w:jc w:val="both"/>
        <w:rPr>
          <w:rFonts w:ascii="Arial" w:eastAsia="Arial" w:hAnsi="Arial" w:cs="Arial"/>
          <w:sz w:val="20"/>
          <w:szCs w:val="20"/>
          <w:lang w:val="pl-PL"/>
        </w:rPr>
      </w:pPr>
      <w:r>
        <w:rPr>
          <w:rFonts w:ascii="Arial" w:eastAsia="Arial" w:hAnsi="Arial" w:cs="Arial"/>
          <w:sz w:val="20"/>
          <w:szCs w:val="20"/>
          <w:lang w:val="pl-PL"/>
        </w:rPr>
        <w:t>Oferta musi  zawierać:</w:t>
      </w:r>
    </w:p>
    <w:p w:rsidR="00994B72" w:rsidRDefault="00AE54C9">
      <w:pPr>
        <w:pStyle w:val="Akapitzlist"/>
        <w:numPr>
          <w:ilvl w:val="0"/>
          <w:numId w:val="36"/>
        </w:numPr>
        <w:spacing w:before="15" w:after="0" w:line="240" w:lineRule="auto"/>
        <w:ind w:right="1"/>
        <w:jc w:val="both"/>
        <w:rPr>
          <w:rFonts w:ascii="Arial" w:eastAsia="Arial" w:hAnsi="Arial" w:cs="Arial"/>
          <w:sz w:val="20"/>
          <w:szCs w:val="20"/>
          <w:lang w:val="pl-PL"/>
        </w:rPr>
      </w:pPr>
      <w:r>
        <w:rPr>
          <w:rFonts w:ascii="Arial" w:eastAsia="Arial" w:hAnsi="Arial" w:cs="Arial"/>
          <w:sz w:val="20"/>
          <w:szCs w:val="20"/>
          <w:lang w:val="pl-PL"/>
        </w:rPr>
        <w:t>Formularz Oferty sporządzony według wzoru stanowiącego załącznik nr 1 do SIWZ;</w:t>
      </w:r>
    </w:p>
    <w:p w:rsidR="00994B72" w:rsidRDefault="00AE54C9">
      <w:pPr>
        <w:pStyle w:val="Akapitzlist"/>
        <w:numPr>
          <w:ilvl w:val="0"/>
          <w:numId w:val="36"/>
        </w:numPr>
        <w:spacing w:before="12" w:after="0" w:line="240" w:lineRule="auto"/>
        <w:ind w:right="1"/>
        <w:jc w:val="both"/>
        <w:rPr>
          <w:rFonts w:ascii="Arial" w:hAnsi="Arial" w:cs="Arial"/>
          <w:bCs/>
          <w:iCs/>
          <w:color w:val="000000"/>
          <w:spacing w:val="-4"/>
          <w:sz w:val="20"/>
          <w:szCs w:val="20"/>
          <w:lang w:val="pl-PL"/>
        </w:rPr>
      </w:pPr>
      <w:r>
        <w:rPr>
          <w:rFonts w:ascii="Arial" w:eastAsia="Arial" w:hAnsi="Arial" w:cs="Arial"/>
          <w:sz w:val="20"/>
          <w:szCs w:val="20"/>
          <w:lang w:val="pl-PL"/>
        </w:rPr>
        <w:t xml:space="preserve">komplet oświadczeń i dokumentów o których mowa w rozdz. V; </w:t>
      </w:r>
      <w:r>
        <w:rPr>
          <w:rFonts w:ascii="Arial" w:hAnsi="Arial" w:cs="Arial"/>
          <w:color w:val="000000"/>
          <w:spacing w:val="-4"/>
          <w:sz w:val="20"/>
          <w:szCs w:val="20"/>
          <w:lang w:val="pl-PL"/>
        </w:rPr>
        <w:t xml:space="preserve">do oferty należy dołączyć dowód wpłaty wadium </w:t>
      </w:r>
      <w:r>
        <w:rPr>
          <w:rFonts w:ascii="Arial" w:eastAsia="Arial" w:hAnsi="Arial" w:cs="Arial"/>
          <w:sz w:val="20"/>
          <w:szCs w:val="20"/>
          <w:lang w:val="pl-PL"/>
        </w:rPr>
        <w:t>w formie oryginału lub kserokopii potwierdzonej przez Wykonawcę za zgodność z oryginałem</w:t>
      </w:r>
      <w:r>
        <w:rPr>
          <w:rFonts w:ascii="Arial" w:hAnsi="Arial" w:cs="Arial"/>
          <w:color w:val="000000"/>
          <w:spacing w:val="-4"/>
          <w:sz w:val="20"/>
          <w:szCs w:val="20"/>
          <w:lang w:val="pl-PL"/>
        </w:rPr>
        <w:t>.</w:t>
      </w:r>
    </w:p>
    <w:p w:rsidR="00994B72" w:rsidRDefault="00AE54C9">
      <w:pPr>
        <w:pStyle w:val="Akapitzlist"/>
        <w:numPr>
          <w:ilvl w:val="0"/>
          <w:numId w:val="12"/>
        </w:numPr>
        <w:spacing w:before="12" w:after="0" w:line="253" w:lineRule="auto"/>
        <w:ind w:right="1"/>
        <w:jc w:val="both"/>
        <w:rPr>
          <w:rFonts w:ascii="Arial" w:eastAsia="Arial" w:hAnsi="Arial" w:cs="Arial"/>
          <w:sz w:val="20"/>
          <w:szCs w:val="20"/>
          <w:u w:val="single"/>
          <w:lang w:val="pl-PL"/>
        </w:rPr>
      </w:pPr>
      <w:r>
        <w:rPr>
          <w:rFonts w:ascii="Arial" w:eastAsia="Arial" w:hAnsi="Arial" w:cs="Arial"/>
          <w:sz w:val="20"/>
          <w:szCs w:val="20"/>
          <w:lang w:val="pl-P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r. o zwalczaniu nieuczciwej konkurencji”. </w:t>
      </w:r>
      <w:r>
        <w:rPr>
          <w:rFonts w:ascii="Arial" w:eastAsia="Arial" w:hAnsi="Arial" w:cs="Arial"/>
          <w:sz w:val="20"/>
          <w:szCs w:val="20"/>
          <w:u w:val="single"/>
          <w:lang w:val="pl-PL"/>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94B72" w:rsidRDefault="00AE54C9">
      <w:pPr>
        <w:pStyle w:val="Akapitzlist"/>
        <w:numPr>
          <w:ilvl w:val="1"/>
          <w:numId w:val="12"/>
        </w:numPr>
        <w:spacing w:before="12" w:after="0" w:line="240" w:lineRule="auto"/>
        <w:ind w:left="720" w:right="1"/>
        <w:jc w:val="both"/>
        <w:rPr>
          <w:rFonts w:ascii="Arial" w:eastAsia="Arial" w:hAnsi="Arial" w:cs="Arial"/>
          <w:sz w:val="20"/>
          <w:szCs w:val="20"/>
          <w:lang w:val="pl-PL"/>
        </w:rPr>
      </w:pPr>
      <w:r>
        <w:rPr>
          <w:rFonts w:ascii="Arial" w:eastAsia="Arial" w:hAnsi="Arial" w:cs="Arial"/>
          <w:sz w:val="20"/>
          <w:szCs w:val="20"/>
          <w:lang w:val="pl-PL"/>
        </w:rPr>
        <w:t>ma charakter techniczny, technologiczny, organizacyjny przedsiębiorstwa lub jest to inna informacja mająca wartość gospodarczą,</w:t>
      </w:r>
    </w:p>
    <w:p w:rsidR="00994B72" w:rsidRDefault="00AE54C9">
      <w:pPr>
        <w:pStyle w:val="Akapitzlist"/>
        <w:numPr>
          <w:ilvl w:val="1"/>
          <w:numId w:val="12"/>
        </w:numPr>
        <w:spacing w:before="15" w:after="0" w:line="240" w:lineRule="auto"/>
        <w:ind w:left="728" w:right="1"/>
        <w:jc w:val="both"/>
        <w:rPr>
          <w:rFonts w:ascii="Arial" w:eastAsia="Arial" w:hAnsi="Arial" w:cs="Arial"/>
          <w:sz w:val="20"/>
          <w:szCs w:val="20"/>
          <w:lang w:val="pl-PL"/>
        </w:rPr>
      </w:pPr>
      <w:r>
        <w:rPr>
          <w:rFonts w:ascii="Arial" w:eastAsia="Arial" w:hAnsi="Arial" w:cs="Arial"/>
          <w:sz w:val="20"/>
          <w:szCs w:val="20"/>
          <w:lang w:val="pl-PL"/>
        </w:rPr>
        <w:t>nie została ujawniona do wiadomości publicznej,</w:t>
      </w:r>
    </w:p>
    <w:p w:rsidR="00994B72" w:rsidRDefault="00AE54C9">
      <w:pPr>
        <w:pStyle w:val="Akapitzlist"/>
        <w:numPr>
          <w:ilvl w:val="1"/>
          <w:numId w:val="12"/>
        </w:numPr>
        <w:spacing w:before="12" w:after="0" w:line="240" w:lineRule="auto"/>
        <w:ind w:left="728" w:right="1"/>
        <w:jc w:val="both"/>
        <w:rPr>
          <w:rFonts w:ascii="Arial" w:eastAsia="Arial" w:hAnsi="Arial" w:cs="Arial"/>
          <w:sz w:val="20"/>
          <w:szCs w:val="20"/>
          <w:lang w:val="pl-PL"/>
        </w:rPr>
      </w:pPr>
      <w:r>
        <w:rPr>
          <w:rFonts w:ascii="Arial" w:eastAsia="Arial" w:hAnsi="Arial" w:cs="Arial"/>
          <w:sz w:val="20"/>
          <w:szCs w:val="20"/>
          <w:lang w:val="pl-PL"/>
        </w:rPr>
        <w:t>podjęto w stosunku do niej niezbędne działania w celu zachowania poufności.</w:t>
      </w:r>
    </w:p>
    <w:p w:rsidR="00994B72" w:rsidRDefault="00AE54C9">
      <w:pPr>
        <w:spacing w:before="12" w:after="0" w:line="252" w:lineRule="auto"/>
        <w:ind w:left="426" w:right="1"/>
        <w:jc w:val="both"/>
        <w:rPr>
          <w:rFonts w:ascii="Arial" w:hAnsi="Arial" w:cs="Arial"/>
          <w:sz w:val="20"/>
          <w:szCs w:val="20"/>
          <w:lang w:val="pl-PL"/>
        </w:rPr>
      </w:pPr>
      <w:r>
        <w:rPr>
          <w:rFonts w:ascii="Arial" w:eastAsia="Arial" w:hAnsi="Arial" w:cs="Arial"/>
          <w:sz w:val="20"/>
          <w:szCs w:val="20"/>
          <w:lang w:val="pl-PL"/>
        </w:rPr>
        <w:t xml:space="preserve">Zaleca się, aby informacje stanowiące tajemnicę przedsiębiorstwa były trwale spięte i oddzielone od pozostałej (jawnej) części oferty. Wykonawca nie może zastrzec informacji dotyczących nazw </w:t>
      </w:r>
      <w:r>
        <w:rPr>
          <w:rFonts w:ascii="Arial" w:hAnsi="Arial" w:cs="Arial"/>
          <w:sz w:val="20"/>
          <w:szCs w:val="20"/>
          <w:lang w:val="pl-PL"/>
        </w:rPr>
        <w:t>firm oraz adresów wykonawcy, ceny ofertowej, terminu wykonania zamówienia, okresu gwarancji i warunków płatności zawartych w ofercie.</w:t>
      </w:r>
    </w:p>
    <w:p w:rsidR="00994B72" w:rsidRDefault="00AE54C9">
      <w:pPr>
        <w:pStyle w:val="Akapitzlist"/>
        <w:numPr>
          <w:ilvl w:val="0"/>
          <w:numId w:val="12"/>
        </w:numPr>
        <w:spacing w:before="12" w:after="0" w:line="252" w:lineRule="auto"/>
        <w:ind w:right="1"/>
        <w:jc w:val="both"/>
        <w:rPr>
          <w:rFonts w:ascii="Arial" w:eastAsia="Arial" w:hAnsi="Arial" w:cs="Arial"/>
          <w:sz w:val="20"/>
          <w:szCs w:val="20"/>
          <w:lang w:val="pl-PL"/>
        </w:rPr>
      </w:pPr>
      <w:r>
        <w:rPr>
          <w:rFonts w:ascii="Arial" w:eastAsia="Arial" w:hAnsi="Arial" w:cs="Arial"/>
          <w:sz w:val="20"/>
          <w:szCs w:val="20"/>
          <w:lang w:val="pl-PL"/>
        </w:rPr>
        <w:t xml:space="preserve">Ofertę należy sporządzić w formie pisemnej, w języku polskim. Zaleca się, aby oferta była </w:t>
      </w:r>
      <w:r>
        <w:rPr>
          <w:rFonts w:ascii="Arial" w:eastAsia="Arial" w:hAnsi="Arial" w:cs="Arial"/>
          <w:sz w:val="20"/>
          <w:szCs w:val="20"/>
          <w:lang w:val="pl-PL"/>
        </w:rPr>
        <w:lastRenderedPageBreak/>
        <w:t>napisana na komputerze, maszynie do pisania lub w sposób  czytelny - ręcznie długopisem bądź niezmywalnym atramentem.</w:t>
      </w:r>
    </w:p>
    <w:p w:rsidR="00994B72" w:rsidRDefault="00AE54C9">
      <w:pPr>
        <w:pStyle w:val="Akapitzlist"/>
        <w:numPr>
          <w:ilvl w:val="0"/>
          <w:numId w:val="12"/>
        </w:numPr>
        <w:spacing w:before="2" w:after="0" w:line="240" w:lineRule="auto"/>
        <w:ind w:right="1"/>
        <w:jc w:val="both"/>
        <w:rPr>
          <w:rFonts w:ascii="Arial" w:eastAsia="Arial" w:hAnsi="Arial" w:cs="Arial"/>
          <w:sz w:val="20"/>
          <w:szCs w:val="20"/>
          <w:lang w:val="pl-PL"/>
        </w:rPr>
      </w:pPr>
      <w:r>
        <w:rPr>
          <w:rFonts w:ascii="Arial" w:eastAsia="Arial" w:hAnsi="Arial" w:cs="Arial"/>
          <w:sz w:val="20"/>
          <w:szCs w:val="20"/>
          <w:lang w:val="pl-PL"/>
        </w:rPr>
        <w:t>Wykonawca może złożyć w postępowaniu tylko jedną ofertę.</w:t>
      </w:r>
    </w:p>
    <w:p w:rsidR="00994B72" w:rsidRDefault="00AE54C9">
      <w:pPr>
        <w:pStyle w:val="Akapitzlist"/>
        <w:numPr>
          <w:ilvl w:val="0"/>
          <w:numId w:val="12"/>
        </w:numPr>
        <w:spacing w:before="12" w:after="0" w:line="252" w:lineRule="auto"/>
        <w:ind w:right="1"/>
        <w:jc w:val="both"/>
        <w:rPr>
          <w:rFonts w:ascii="Arial" w:eastAsia="Arial" w:hAnsi="Arial" w:cs="Arial"/>
          <w:sz w:val="20"/>
          <w:szCs w:val="20"/>
          <w:lang w:val="pl-PL"/>
        </w:rPr>
      </w:pPr>
      <w:r>
        <w:rPr>
          <w:rFonts w:ascii="Arial" w:eastAsia="Arial" w:hAnsi="Arial" w:cs="Arial"/>
          <w:sz w:val="20"/>
          <w:szCs w:val="20"/>
          <w:lang w:val="pl-PL"/>
        </w:rPr>
        <w:t>Wszelkie koszty związane ze sporządzeniem oferty oraz jej złożeniem ponosi Wykonawca, niezależnie od wyniku postępowania.</w:t>
      </w:r>
    </w:p>
    <w:p w:rsidR="00994B72" w:rsidRDefault="00AE54C9">
      <w:pPr>
        <w:pStyle w:val="Akapitzlist"/>
        <w:numPr>
          <w:ilvl w:val="0"/>
          <w:numId w:val="12"/>
        </w:numPr>
        <w:spacing w:before="2" w:after="0" w:line="253" w:lineRule="auto"/>
        <w:ind w:right="1"/>
        <w:jc w:val="both"/>
        <w:rPr>
          <w:rFonts w:ascii="Arial" w:eastAsia="Arial" w:hAnsi="Arial" w:cs="Arial"/>
          <w:sz w:val="20"/>
          <w:szCs w:val="20"/>
          <w:lang w:val="pl-PL"/>
        </w:rPr>
      </w:pPr>
      <w:r>
        <w:rPr>
          <w:rFonts w:ascii="Arial" w:eastAsia="Arial" w:hAnsi="Arial" w:cs="Arial"/>
          <w:sz w:val="20"/>
          <w:szCs w:val="20"/>
          <w:lang w:val="pl-PL"/>
        </w:rPr>
        <w:t>Oferta musi być podpisana przez osoby upoważnione do reprezentowania Wykonawcy (Wykonawców wspólnie ubiegających  się  o  udzielenie zamówienia).  Oznacza  to, iż jeżeli z dokumentu(ów) określającego(</w:t>
      </w:r>
      <w:proofErr w:type="spellStart"/>
      <w:r>
        <w:rPr>
          <w:rFonts w:ascii="Arial" w:eastAsia="Arial" w:hAnsi="Arial" w:cs="Arial"/>
          <w:sz w:val="20"/>
          <w:szCs w:val="20"/>
          <w:lang w:val="pl-PL"/>
        </w:rPr>
        <w:t>ych</w:t>
      </w:r>
      <w:proofErr w:type="spellEnd"/>
      <w:r>
        <w:rPr>
          <w:rFonts w:ascii="Arial" w:eastAsia="Arial" w:hAnsi="Arial" w:cs="Arial"/>
          <w:sz w:val="20"/>
          <w:szCs w:val="20"/>
          <w:lang w:val="pl-PL"/>
        </w:rPr>
        <w:t>) status prawny Wykonawcy(ów) lub pełnomocnictwa (pełnomocnictw) wynika, iż  do reprezentowania Wykonawcy(ów) upoważnionych jest łącznie kilka  osób, dokumenty wchodzące w skład oferty muszą być podpisane przez wszystkie te osoby.</w:t>
      </w:r>
    </w:p>
    <w:p w:rsidR="00994B72" w:rsidRDefault="00AE54C9">
      <w:pPr>
        <w:pStyle w:val="Akapitzlist"/>
        <w:numPr>
          <w:ilvl w:val="0"/>
          <w:numId w:val="12"/>
        </w:numPr>
        <w:spacing w:after="0" w:line="254" w:lineRule="auto"/>
        <w:ind w:right="1"/>
        <w:jc w:val="both"/>
        <w:rPr>
          <w:rFonts w:ascii="Arial" w:eastAsia="Arial" w:hAnsi="Arial" w:cs="Arial"/>
          <w:sz w:val="20"/>
          <w:szCs w:val="20"/>
          <w:lang w:val="pl-PL"/>
        </w:rPr>
      </w:pPr>
      <w:r>
        <w:rPr>
          <w:rFonts w:ascii="Arial" w:eastAsia="Arial" w:hAnsi="Arial" w:cs="Arial"/>
          <w:sz w:val="20"/>
          <w:szCs w:val="20"/>
          <w:lang w:val="pl-PL"/>
        </w:rPr>
        <w:t>Oferta i wszystkie załączone dokumenty, oświadczenia składane przez Wykonawcę muszą być   podpisane czytelnie lub opatrzone dodatkowo pieczątkami imiennymi przez osoby zdolne do czynności prawnych w imieniu Wykonawcy.</w:t>
      </w:r>
    </w:p>
    <w:p w:rsidR="00994B72" w:rsidRDefault="00AE54C9">
      <w:pPr>
        <w:pStyle w:val="Akapitzlist"/>
        <w:numPr>
          <w:ilvl w:val="0"/>
          <w:numId w:val="12"/>
        </w:numPr>
        <w:spacing w:before="12" w:after="0" w:line="253" w:lineRule="auto"/>
        <w:ind w:left="350" w:right="1"/>
        <w:jc w:val="both"/>
        <w:rPr>
          <w:rFonts w:ascii="Arial" w:eastAsia="Arial" w:hAnsi="Arial" w:cs="Arial"/>
          <w:sz w:val="20"/>
          <w:szCs w:val="20"/>
          <w:lang w:val="pl-PL"/>
        </w:rPr>
      </w:pPr>
      <w:r>
        <w:rPr>
          <w:rFonts w:ascii="Arial" w:eastAsia="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994B72" w:rsidRDefault="00AE54C9">
      <w:pPr>
        <w:pStyle w:val="Akapitzlist"/>
        <w:numPr>
          <w:ilvl w:val="0"/>
          <w:numId w:val="12"/>
        </w:numPr>
        <w:spacing w:before="15" w:after="0" w:line="240" w:lineRule="auto"/>
        <w:ind w:left="336" w:right="1"/>
        <w:jc w:val="both"/>
        <w:rPr>
          <w:rFonts w:ascii="Arial" w:eastAsia="Arial" w:hAnsi="Arial" w:cs="Arial"/>
          <w:sz w:val="20"/>
          <w:szCs w:val="20"/>
          <w:lang w:val="pl-PL"/>
        </w:rPr>
      </w:pPr>
      <w:r>
        <w:rPr>
          <w:rFonts w:ascii="Arial" w:eastAsia="Arial" w:hAnsi="Arial" w:cs="Arial"/>
          <w:sz w:val="20"/>
          <w:szCs w:val="20"/>
          <w:lang w:val="pl-PL"/>
        </w:rPr>
        <w:t xml:space="preserve">Dokumenty potwierdzające spełnianie warunków udziału załączone do oferty powinny być składane w oryginale lub kopii poświadczonej za zgodność z oryginałem przez  Wykonawcę, z zastrzeżeniem </w:t>
      </w:r>
      <w:proofErr w:type="spellStart"/>
      <w:r>
        <w:rPr>
          <w:rFonts w:ascii="Arial" w:eastAsia="Arial" w:hAnsi="Arial" w:cs="Arial"/>
          <w:sz w:val="20"/>
          <w:szCs w:val="20"/>
          <w:lang w:val="pl-PL"/>
        </w:rPr>
        <w:t>ppkt</w:t>
      </w:r>
      <w:proofErr w:type="spellEnd"/>
      <w:r>
        <w:rPr>
          <w:rFonts w:ascii="Arial" w:eastAsia="Arial" w:hAnsi="Arial" w:cs="Arial"/>
          <w:sz w:val="20"/>
          <w:szCs w:val="20"/>
          <w:lang w:val="pl-PL"/>
        </w:rPr>
        <w:t>. 12.</w:t>
      </w:r>
    </w:p>
    <w:p w:rsidR="00994B72" w:rsidRDefault="00AE54C9">
      <w:pPr>
        <w:pStyle w:val="Akapitzlist"/>
        <w:numPr>
          <w:ilvl w:val="0"/>
          <w:numId w:val="12"/>
        </w:numPr>
        <w:spacing w:before="12" w:after="0" w:line="253" w:lineRule="auto"/>
        <w:ind w:right="1"/>
        <w:jc w:val="both"/>
        <w:rPr>
          <w:rFonts w:ascii="Arial" w:eastAsia="Arial" w:hAnsi="Arial" w:cs="Arial"/>
          <w:sz w:val="20"/>
          <w:szCs w:val="20"/>
          <w:lang w:val="pl-PL"/>
        </w:rPr>
      </w:pPr>
      <w:r>
        <w:rPr>
          <w:rFonts w:ascii="Arial" w:eastAsia="Arial" w:hAnsi="Arial" w:cs="Arial"/>
          <w:sz w:val="20"/>
          <w:szCs w:val="20"/>
          <w:lang w:val="pl-PL"/>
        </w:rPr>
        <w:t>W przypadku wykonawców wspólnie ubiegających się o udzielenie zamówienia kopie dokumentów dotyczących  odpowiednio Wykonawcy lub  tych  podmiotów  są  poświadczone  za  zgodność z oryginałem odpowiednio przez Wykonawcę lub ten podmiot.</w:t>
      </w:r>
    </w:p>
    <w:p w:rsidR="00994B72" w:rsidRDefault="00AE54C9">
      <w:pPr>
        <w:pStyle w:val="Akapitzlist"/>
        <w:numPr>
          <w:ilvl w:val="0"/>
          <w:numId w:val="12"/>
        </w:numPr>
        <w:spacing w:before="12" w:after="0" w:line="255" w:lineRule="auto"/>
        <w:ind w:left="350" w:right="1"/>
        <w:jc w:val="both"/>
        <w:rPr>
          <w:rFonts w:ascii="Arial" w:eastAsia="Arial" w:hAnsi="Arial" w:cs="Arial"/>
          <w:sz w:val="20"/>
          <w:szCs w:val="20"/>
          <w:lang w:val="pl-PL"/>
        </w:rPr>
      </w:pPr>
      <w:r>
        <w:rPr>
          <w:rFonts w:ascii="Arial" w:eastAsia="Arial" w:hAnsi="Arial" w:cs="Arial"/>
          <w:sz w:val="20"/>
          <w:szCs w:val="20"/>
          <w:lang w:val="pl-PL"/>
        </w:rPr>
        <w:t>Zobowiązania podmiotów oraz pełnomocnictwa powinny być składane w oryginale lub kopii poświadczonej  za zgodność z oryginałem przez notariusza.</w:t>
      </w:r>
    </w:p>
    <w:p w:rsidR="00994B72" w:rsidRDefault="00AE54C9">
      <w:pPr>
        <w:pStyle w:val="Akapitzlist"/>
        <w:numPr>
          <w:ilvl w:val="0"/>
          <w:numId w:val="12"/>
        </w:numPr>
        <w:spacing w:before="12" w:after="0" w:line="255" w:lineRule="auto"/>
        <w:ind w:left="364" w:right="1"/>
        <w:jc w:val="both"/>
        <w:rPr>
          <w:rFonts w:ascii="Arial" w:eastAsia="Arial" w:hAnsi="Arial" w:cs="Arial"/>
          <w:sz w:val="20"/>
          <w:szCs w:val="20"/>
          <w:lang w:val="pl-PL"/>
        </w:rPr>
      </w:pPr>
      <w:r>
        <w:rPr>
          <w:rFonts w:ascii="Arial" w:eastAsia="Arial" w:hAnsi="Arial" w:cs="Arial"/>
          <w:sz w:val="20"/>
          <w:szCs w:val="20"/>
          <w:lang w:val="pl-PL"/>
        </w:rPr>
        <w:t>Zamawiający może żądać przedstawienia oryginału lub notarialnie poświadczonej kopii dokumentu wyłącznie wtedy, gdy złożona kopia dokumentu jest nieczytelna lub budzi wątpliwości, co do jej prawdziwości.</w:t>
      </w:r>
    </w:p>
    <w:p w:rsidR="00994B72" w:rsidRDefault="00AE54C9">
      <w:pPr>
        <w:pStyle w:val="Akapitzlist"/>
        <w:numPr>
          <w:ilvl w:val="0"/>
          <w:numId w:val="12"/>
        </w:numPr>
        <w:spacing w:after="0" w:line="228" w:lineRule="exact"/>
        <w:ind w:right="1"/>
        <w:jc w:val="both"/>
        <w:rPr>
          <w:rFonts w:ascii="Arial" w:eastAsia="Arial" w:hAnsi="Arial" w:cs="Arial"/>
          <w:sz w:val="20"/>
          <w:szCs w:val="20"/>
          <w:lang w:val="pl-PL"/>
        </w:rPr>
      </w:pPr>
      <w:r>
        <w:rPr>
          <w:rFonts w:ascii="Arial" w:eastAsia="Arial" w:hAnsi="Arial" w:cs="Arial"/>
          <w:sz w:val="20"/>
          <w:szCs w:val="20"/>
          <w:lang w:val="pl-PL"/>
        </w:rPr>
        <w:t>Dokumenty sporządzone w języku obcym są składane wraz z tłumaczeniem na język polski.</w:t>
      </w:r>
    </w:p>
    <w:p w:rsidR="00994B72" w:rsidRDefault="00AE54C9">
      <w:pPr>
        <w:pStyle w:val="Akapitzlist"/>
        <w:numPr>
          <w:ilvl w:val="0"/>
          <w:numId w:val="12"/>
        </w:numPr>
        <w:spacing w:before="12" w:after="0" w:line="252" w:lineRule="auto"/>
        <w:ind w:right="1"/>
        <w:jc w:val="both"/>
        <w:rPr>
          <w:rFonts w:ascii="Arial" w:eastAsia="Arial" w:hAnsi="Arial" w:cs="Arial"/>
          <w:sz w:val="20"/>
          <w:szCs w:val="20"/>
          <w:lang w:val="pl-PL"/>
        </w:rPr>
      </w:pPr>
      <w:r>
        <w:rPr>
          <w:rFonts w:ascii="Arial" w:eastAsia="Arial" w:hAnsi="Arial" w:cs="Arial"/>
          <w:sz w:val="20"/>
          <w:szCs w:val="20"/>
          <w:lang w:val="pl-PL"/>
        </w:rPr>
        <w:t>Zamawiający zaleca, aby wszystkie strony oferty wraz z załącznikami były jednoznacznie ponumerowane i złączone w sposób  uniemożliwiający ich zdekompletowanie.</w:t>
      </w:r>
    </w:p>
    <w:p w:rsidR="00994B72" w:rsidRDefault="00AE54C9">
      <w:pPr>
        <w:pStyle w:val="Akapitzlist"/>
        <w:numPr>
          <w:ilvl w:val="0"/>
          <w:numId w:val="12"/>
        </w:numPr>
        <w:spacing w:before="12" w:after="0" w:line="240" w:lineRule="auto"/>
        <w:ind w:left="364" w:right="1"/>
        <w:jc w:val="both"/>
        <w:rPr>
          <w:rFonts w:ascii="Arial" w:eastAsia="Arial" w:hAnsi="Arial" w:cs="Arial"/>
          <w:sz w:val="20"/>
          <w:szCs w:val="20"/>
          <w:lang w:val="pl-PL"/>
        </w:rPr>
      </w:pPr>
      <w:r>
        <w:rPr>
          <w:rFonts w:ascii="Arial" w:eastAsia="Arial" w:hAnsi="Arial" w:cs="Arial"/>
          <w:sz w:val="20"/>
          <w:szCs w:val="20"/>
          <w:lang w:val="pl-PL"/>
        </w:rPr>
        <w:t>Wszelkie poprawki lub zmiany w tekście oferty muszą  być parafowane przez  osobę  (osoby) podpisującą ofertę i opatrzone datami ich dokonania.</w:t>
      </w:r>
    </w:p>
    <w:p w:rsidR="00994B72" w:rsidRDefault="00AE54C9">
      <w:pPr>
        <w:pStyle w:val="Akapitzlist"/>
        <w:numPr>
          <w:ilvl w:val="0"/>
          <w:numId w:val="12"/>
        </w:numPr>
        <w:spacing w:after="0" w:line="240" w:lineRule="auto"/>
        <w:ind w:right="1"/>
        <w:jc w:val="both"/>
        <w:rPr>
          <w:rFonts w:ascii="Arial" w:eastAsia="Arial" w:hAnsi="Arial" w:cs="Arial"/>
          <w:sz w:val="20"/>
          <w:szCs w:val="20"/>
          <w:lang w:val="pl-PL"/>
        </w:rPr>
      </w:pPr>
      <w:r>
        <w:rPr>
          <w:rFonts w:ascii="Arial" w:eastAsia="Arial" w:hAnsi="Arial" w:cs="Arial"/>
          <w:sz w:val="20"/>
          <w:szCs w:val="20"/>
          <w:lang w:val="pl-PL"/>
        </w:rPr>
        <w:t>Ofertę należy umieścić w nieprzezroczystym, trwale zamkniętym opakowaniu oznaczonym:</w:t>
      </w:r>
    </w:p>
    <w:p w:rsidR="00994B72" w:rsidRDefault="00AE54C9">
      <w:pPr>
        <w:spacing w:before="12" w:after="0" w:line="240" w:lineRule="auto"/>
        <w:ind w:left="454" w:right="1"/>
        <w:jc w:val="both"/>
        <w:rPr>
          <w:rFonts w:ascii="Arial" w:eastAsia="Arial" w:hAnsi="Arial" w:cs="Arial"/>
          <w:sz w:val="20"/>
          <w:szCs w:val="20"/>
          <w:lang w:val="pl-PL"/>
        </w:rPr>
      </w:pPr>
      <w:r>
        <w:rPr>
          <w:rFonts w:ascii="Arial" w:eastAsia="Arial" w:hAnsi="Arial" w:cs="Arial"/>
          <w:sz w:val="20"/>
          <w:szCs w:val="20"/>
          <w:lang w:val="pl-PL"/>
        </w:rPr>
        <w:t>a) nazwą, adresem Wykonawcy,</w:t>
      </w:r>
    </w:p>
    <w:p w:rsidR="00994B72" w:rsidRDefault="00AE54C9">
      <w:pPr>
        <w:spacing w:before="15" w:after="0" w:line="240" w:lineRule="auto"/>
        <w:ind w:left="454" w:right="1"/>
        <w:jc w:val="both"/>
        <w:rPr>
          <w:rFonts w:ascii="Arial" w:eastAsia="Arial" w:hAnsi="Arial" w:cs="Arial"/>
          <w:sz w:val="20"/>
          <w:szCs w:val="20"/>
          <w:lang w:val="pl-PL"/>
        </w:rPr>
      </w:pPr>
      <w:r>
        <w:rPr>
          <w:rFonts w:ascii="Arial" w:eastAsia="Arial" w:hAnsi="Arial" w:cs="Arial"/>
          <w:sz w:val="20"/>
          <w:szCs w:val="20"/>
          <w:lang w:val="pl-PL"/>
        </w:rPr>
        <w:t>b) nazwą Zamawiającego i adresem miejsca składania ofert:</w:t>
      </w:r>
    </w:p>
    <w:p w:rsidR="00994B72" w:rsidRDefault="00AE54C9">
      <w:pPr>
        <w:spacing w:after="0" w:line="240" w:lineRule="auto"/>
        <w:ind w:left="426" w:right="1"/>
        <w:jc w:val="both"/>
        <w:rPr>
          <w:rFonts w:ascii="Arial" w:eastAsia="Arial" w:hAnsi="Arial" w:cs="Arial"/>
          <w:i/>
          <w:sz w:val="20"/>
          <w:szCs w:val="20"/>
          <w:lang w:val="pl-PL"/>
        </w:rPr>
      </w:pPr>
      <w:r>
        <w:rPr>
          <w:szCs w:val="20"/>
          <w:lang w:val="pl-PL"/>
        </w:rPr>
        <w:t xml:space="preserve">      </w:t>
      </w:r>
      <w:r>
        <w:rPr>
          <w:rFonts w:ascii="Arial" w:hAnsi="Arial" w:cs="Arial"/>
          <w:sz w:val="20"/>
          <w:szCs w:val="20"/>
          <w:lang w:val="pl-PL"/>
        </w:rPr>
        <w:t xml:space="preserve">Instytut Archeologii i Etnologii PAN Ośrodek Badań nad Kulturą Późnego Antyku i Wczesnego    Średniowiecza </w:t>
      </w:r>
      <w:r>
        <w:rPr>
          <w:rFonts w:ascii="Arial" w:eastAsia="Arial" w:hAnsi="Arial" w:cs="Arial"/>
          <w:sz w:val="20"/>
          <w:szCs w:val="20"/>
          <w:lang w:val="pl-PL"/>
        </w:rPr>
        <w:t xml:space="preserve">z dopiskiem: </w:t>
      </w:r>
      <w:r>
        <w:rPr>
          <w:rFonts w:ascii="Arial" w:eastAsia="Arial" w:hAnsi="Arial" w:cs="Arial"/>
          <w:i/>
          <w:sz w:val="20"/>
          <w:szCs w:val="20"/>
          <w:lang w:val="pl-PL"/>
        </w:rPr>
        <w:t xml:space="preserve">„Remont fragmentu dachu po pożarze w budynku IAiE PAN we Wrocławiu przy ul. Więziennej 6 Nr postępowania: </w:t>
      </w:r>
      <w:r>
        <w:rPr>
          <w:rFonts w:ascii="Arial" w:hAnsi="Arial" w:cs="Arial"/>
          <w:b/>
          <w:sz w:val="20"/>
          <w:szCs w:val="20"/>
          <w:lang w:val="pl-PL"/>
        </w:rPr>
        <w:t>ZP_UZ20IAiEPAN/W/17</w:t>
      </w:r>
      <w:r>
        <w:rPr>
          <w:rFonts w:ascii="Arial" w:eastAsia="Arial" w:hAnsi="Arial" w:cs="Arial"/>
          <w:i/>
          <w:sz w:val="20"/>
          <w:szCs w:val="20"/>
          <w:lang w:val="pl-PL"/>
        </w:rPr>
        <w:t xml:space="preserve">” </w:t>
      </w:r>
    </w:p>
    <w:p w:rsidR="00994B72" w:rsidRDefault="00AE54C9">
      <w:pPr>
        <w:pStyle w:val="Akapitzlist"/>
        <w:numPr>
          <w:ilvl w:val="0"/>
          <w:numId w:val="12"/>
        </w:numPr>
        <w:spacing w:after="0" w:line="254" w:lineRule="auto"/>
        <w:ind w:right="1"/>
        <w:jc w:val="both"/>
        <w:rPr>
          <w:rFonts w:ascii="Arial" w:eastAsia="Arial" w:hAnsi="Arial" w:cs="Arial"/>
          <w:sz w:val="20"/>
          <w:szCs w:val="20"/>
          <w:lang w:val="pl-PL"/>
        </w:rPr>
      </w:pPr>
      <w:r>
        <w:rPr>
          <w:rFonts w:ascii="Arial" w:eastAsia="Arial" w:hAnsi="Arial" w:cs="Arial"/>
          <w:sz w:val="20"/>
          <w:szCs w:val="20"/>
          <w:lang w:val="pl-PL"/>
        </w:rPr>
        <w:t>Wykonawca może wprowadzić zmiany lub  wycofać złożoną przez siebie  ofertę – zmiany lub wycofanie  złożonej przez siebie oferty  są skuteczne tylko wówczas, gdy zostaną dokonane przed  upływem terminu składania ofert.</w:t>
      </w:r>
    </w:p>
    <w:p w:rsidR="00994B72" w:rsidRDefault="00AE54C9">
      <w:pPr>
        <w:pStyle w:val="Akapitzlist"/>
        <w:numPr>
          <w:ilvl w:val="0"/>
          <w:numId w:val="12"/>
        </w:numPr>
        <w:spacing w:before="12" w:after="0" w:line="229" w:lineRule="exact"/>
        <w:ind w:left="364" w:right="1"/>
        <w:jc w:val="both"/>
        <w:rPr>
          <w:rFonts w:ascii="Arial" w:eastAsia="Arial" w:hAnsi="Arial" w:cs="Arial"/>
          <w:sz w:val="20"/>
          <w:szCs w:val="20"/>
          <w:lang w:val="pl-PL"/>
        </w:rPr>
      </w:pPr>
      <w:r>
        <w:rPr>
          <w:rFonts w:ascii="Arial" w:eastAsia="Arial" w:hAnsi="Arial" w:cs="Arial"/>
          <w:sz w:val="20"/>
          <w:szCs w:val="20"/>
          <w:lang w:val="pl-PL"/>
        </w:rPr>
        <w:t>Zmiany, poprawki, modyfikacje złożonej oferty muszą być złożone w miejscu i według zasad obowiązujących przy składaniu ofert. Odpowiednio opisane koperty (paczki) zawierające  zmiany należy dodatkowo opatrzyć napisem „ZMIANA”. W przypadku złożenia kilku „ZMIAN” kopertę   (paczkę)  każdej  „ZMIANY” należy dodatkowo opatrzyć napisem „ZMIANA NR…”.</w:t>
      </w:r>
    </w:p>
    <w:p w:rsidR="00994B72" w:rsidRDefault="00AE54C9">
      <w:pPr>
        <w:pStyle w:val="Akapitzlist"/>
        <w:numPr>
          <w:ilvl w:val="0"/>
          <w:numId w:val="12"/>
        </w:numPr>
        <w:spacing w:before="2" w:after="0" w:line="240" w:lineRule="auto"/>
        <w:ind w:left="454" w:right="1"/>
        <w:jc w:val="both"/>
        <w:rPr>
          <w:rFonts w:ascii="Arial" w:eastAsia="Arial" w:hAnsi="Arial" w:cs="Arial"/>
          <w:sz w:val="20"/>
          <w:szCs w:val="20"/>
          <w:lang w:val="pl-PL"/>
        </w:rPr>
      </w:pPr>
      <w:r>
        <w:rPr>
          <w:rFonts w:ascii="Arial" w:eastAsia="Arial" w:hAnsi="Arial" w:cs="Arial"/>
          <w:sz w:val="20"/>
          <w:szCs w:val="20"/>
          <w:lang w:val="pl-P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994B72" w:rsidRDefault="00AE54C9">
      <w:pPr>
        <w:pStyle w:val="Akapitzlist"/>
        <w:numPr>
          <w:ilvl w:val="0"/>
          <w:numId w:val="12"/>
        </w:numPr>
        <w:spacing w:before="12" w:after="0" w:line="240" w:lineRule="auto"/>
        <w:ind w:left="454" w:right="1"/>
        <w:jc w:val="both"/>
        <w:rPr>
          <w:rFonts w:ascii="Arial" w:eastAsia="Arial" w:hAnsi="Arial" w:cs="Arial"/>
          <w:sz w:val="20"/>
          <w:szCs w:val="20"/>
          <w:lang w:val="pl-PL"/>
        </w:rPr>
      </w:pPr>
      <w:r>
        <w:rPr>
          <w:rFonts w:ascii="Arial" w:eastAsia="Arial" w:hAnsi="Arial" w:cs="Arial"/>
          <w:sz w:val="20"/>
          <w:szCs w:val="20"/>
          <w:lang w:val="pl-PL"/>
        </w:rPr>
        <w:t>Wszelkie poprawki lub zmiany w tekście oferty muszą być parafowane przez osobę  (osoby) podpisującą(</w:t>
      </w:r>
      <w:proofErr w:type="spellStart"/>
      <w:r>
        <w:rPr>
          <w:rFonts w:ascii="Arial" w:eastAsia="Arial" w:hAnsi="Arial" w:cs="Arial"/>
          <w:sz w:val="20"/>
          <w:szCs w:val="20"/>
          <w:lang w:val="pl-PL"/>
        </w:rPr>
        <w:t>ce</w:t>
      </w:r>
      <w:proofErr w:type="spellEnd"/>
      <w:r>
        <w:rPr>
          <w:rFonts w:ascii="Arial" w:eastAsia="Arial" w:hAnsi="Arial" w:cs="Arial"/>
          <w:sz w:val="20"/>
          <w:szCs w:val="20"/>
          <w:lang w:val="pl-PL"/>
        </w:rPr>
        <w:t>) ofertę.</w:t>
      </w:r>
    </w:p>
    <w:p w:rsidR="00994B72" w:rsidRDefault="00994B72">
      <w:pPr>
        <w:spacing w:before="6" w:after="0" w:line="160" w:lineRule="exact"/>
        <w:ind w:right="1"/>
        <w:jc w:val="both"/>
        <w:rPr>
          <w:sz w:val="16"/>
          <w:szCs w:val="16"/>
          <w:lang w:val="pl-PL"/>
        </w:rPr>
      </w:pPr>
    </w:p>
    <w:p w:rsidR="00994B72" w:rsidRDefault="00AE54C9">
      <w:pPr>
        <w:tabs>
          <w:tab w:val="left" w:pos="540"/>
        </w:tabs>
        <w:spacing w:before="37" w:after="0" w:line="240" w:lineRule="auto"/>
        <w:ind w:left="284" w:right="-20" w:hanging="171"/>
        <w:rPr>
          <w:rFonts w:ascii="Arial" w:eastAsia="Arial" w:hAnsi="Arial" w:cs="Arial"/>
          <w:b/>
          <w:sz w:val="20"/>
          <w:szCs w:val="20"/>
          <w:lang w:val="pl-PL"/>
        </w:rPr>
      </w:pPr>
      <w:r>
        <w:rPr>
          <w:rFonts w:ascii="Arial" w:eastAsia="Arial" w:hAnsi="Arial" w:cs="Arial"/>
          <w:b/>
          <w:sz w:val="20"/>
          <w:szCs w:val="20"/>
          <w:lang w:val="pl-PL"/>
        </w:rPr>
        <w:t>X. SKŁADANIE I OTWARCIE OFERT</w:t>
      </w:r>
    </w:p>
    <w:p w:rsidR="00994B72" w:rsidRDefault="00AE54C9">
      <w:pPr>
        <w:pStyle w:val="Tekstpodstawowy3"/>
        <w:widowControl/>
        <w:numPr>
          <w:ilvl w:val="0"/>
          <w:numId w:val="26"/>
        </w:numPr>
        <w:tabs>
          <w:tab w:val="clear" w:pos="1440"/>
          <w:tab w:val="num" w:pos="360"/>
        </w:tabs>
        <w:spacing w:after="0" w:line="240" w:lineRule="auto"/>
        <w:ind w:left="284" w:hanging="284"/>
        <w:jc w:val="both"/>
        <w:rPr>
          <w:rFonts w:ascii="Arial" w:hAnsi="Arial" w:cs="Arial"/>
          <w:color w:val="000000"/>
          <w:spacing w:val="-4"/>
          <w:sz w:val="20"/>
          <w:szCs w:val="20"/>
          <w:lang w:val="pl-PL"/>
        </w:rPr>
      </w:pPr>
      <w:r>
        <w:rPr>
          <w:rFonts w:ascii="Arial" w:hAnsi="Arial" w:cs="Arial"/>
          <w:color w:val="000000"/>
          <w:sz w:val="20"/>
          <w:szCs w:val="20"/>
          <w:lang w:val="pl-PL"/>
        </w:rPr>
        <w:t xml:space="preserve"> Ofertę wraz z załącznikami należy złożyć na adres: </w:t>
      </w:r>
    </w:p>
    <w:p w:rsidR="00994B72" w:rsidRDefault="00994B72">
      <w:pPr>
        <w:pStyle w:val="Tekstpodstawowy3"/>
        <w:widowControl/>
        <w:spacing w:after="0" w:line="240" w:lineRule="auto"/>
        <w:jc w:val="both"/>
        <w:rPr>
          <w:rFonts w:ascii="Arial" w:hAnsi="Arial" w:cs="Arial"/>
          <w:color w:val="000000"/>
          <w:sz w:val="20"/>
          <w:szCs w:val="20"/>
          <w:lang w:val="pl-PL"/>
        </w:rPr>
      </w:pPr>
    </w:p>
    <w:p w:rsidR="00994B72" w:rsidRDefault="00AE54C9">
      <w:pPr>
        <w:pStyle w:val="Tekstpodstawowy3"/>
        <w:widowControl/>
        <w:spacing w:after="0" w:line="240" w:lineRule="auto"/>
        <w:ind w:left="284"/>
        <w:jc w:val="both"/>
        <w:rPr>
          <w:rFonts w:ascii="Arial" w:hAnsi="Arial" w:cs="Arial"/>
          <w:color w:val="000000"/>
          <w:spacing w:val="-4"/>
          <w:sz w:val="20"/>
          <w:szCs w:val="20"/>
          <w:lang w:val="pl-PL"/>
        </w:rPr>
      </w:pPr>
      <w:r>
        <w:rPr>
          <w:rFonts w:ascii="Arial" w:hAnsi="Arial" w:cs="Arial"/>
          <w:color w:val="000000"/>
          <w:sz w:val="20"/>
          <w:szCs w:val="20"/>
          <w:lang w:val="pl-PL"/>
        </w:rPr>
        <w:t xml:space="preserve">Instytut Archeologii i Etnologii Polskiej Akademii Nauk Ośrodek Badań nad Kulturą Późnego   Antyku i Wczesnego Średniowiecza </w:t>
      </w:r>
    </w:p>
    <w:p w:rsidR="00994B72" w:rsidRDefault="00AE54C9">
      <w:pPr>
        <w:pStyle w:val="Tekstpodstawowy3"/>
        <w:numPr>
          <w:ilvl w:val="1"/>
          <w:numId w:val="27"/>
        </w:numPr>
        <w:spacing w:after="0" w:line="240" w:lineRule="auto"/>
        <w:ind w:left="993" w:hanging="709"/>
        <w:rPr>
          <w:rFonts w:ascii="Arial" w:hAnsi="Arial" w:cs="Arial"/>
          <w:color w:val="000000"/>
          <w:spacing w:val="-4"/>
          <w:sz w:val="20"/>
          <w:szCs w:val="20"/>
          <w:lang w:val="pl-PL"/>
        </w:rPr>
      </w:pPr>
      <w:r>
        <w:rPr>
          <w:rFonts w:ascii="Arial" w:hAnsi="Arial" w:cs="Arial"/>
          <w:color w:val="000000"/>
          <w:sz w:val="20"/>
          <w:szCs w:val="20"/>
          <w:lang w:val="pl-PL"/>
        </w:rPr>
        <w:lastRenderedPageBreak/>
        <w:t xml:space="preserve"> Wrocław,  ul. Więzienna 6, </w:t>
      </w:r>
    </w:p>
    <w:p w:rsidR="00994B72" w:rsidRDefault="00994B72">
      <w:pPr>
        <w:pStyle w:val="Tekstpodstawowy3"/>
        <w:spacing w:after="0" w:line="240" w:lineRule="auto"/>
        <w:ind w:left="284" w:hanging="284"/>
        <w:rPr>
          <w:rFonts w:ascii="Arial" w:hAnsi="Arial" w:cs="Arial"/>
          <w:bCs/>
          <w:color w:val="000000"/>
          <w:spacing w:val="-4"/>
          <w:sz w:val="20"/>
          <w:szCs w:val="20"/>
          <w:lang w:val="pl-PL"/>
        </w:rPr>
      </w:pPr>
    </w:p>
    <w:p w:rsidR="00994B72" w:rsidRDefault="00AE54C9">
      <w:pPr>
        <w:pStyle w:val="Tekstpodstawowy3"/>
        <w:spacing w:after="0" w:line="240" w:lineRule="auto"/>
        <w:ind w:left="284"/>
        <w:rPr>
          <w:rFonts w:ascii="Arial" w:hAnsi="Arial" w:cs="Arial"/>
          <w:bCs/>
          <w:iCs/>
          <w:color w:val="000000"/>
          <w:spacing w:val="-4"/>
          <w:sz w:val="20"/>
          <w:szCs w:val="20"/>
          <w:lang w:val="pl-PL"/>
        </w:rPr>
      </w:pPr>
      <w:r>
        <w:rPr>
          <w:rFonts w:ascii="Arial" w:hAnsi="Arial" w:cs="Arial"/>
          <w:bCs/>
          <w:color w:val="000000"/>
          <w:spacing w:val="-4"/>
          <w:sz w:val="20"/>
          <w:szCs w:val="20"/>
          <w:lang w:val="pl-PL"/>
        </w:rPr>
        <w:t xml:space="preserve"> do  dnia 3 października 2017 r. do godz. 10.00</w:t>
      </w:r>
      <w:r>
        <w:rPr>
          <w:rFonts w:ascii="Arial" w:hAnsi="Arial" w:cs="Arial"/>
          <w:color w:val="000000"/>
          <w:spacing w:val="-4"/>
          <w:sz w:val="20"/>
          <w:szCs w:val="20"/>
          <w:vertAlign w:val="superscript"/>
          <w:lang w:val="pl-PL"/>
        </w:rPr>
        <w:t xml:space="preserve"> </w:t>
      </w:r>
      <w:r>
        <w:rPr>
          <w:rFonts w:ascii="Arial" w:hAnsi="Arial" w:cs="Arial"/>
          <w:color w:val="000000"/>
          <w:spacing w:val="-4"/>
          <w:sz w:val="20"/>
          <w:szCs w:val="20"/>
          <w:lang w:val="pl-PL"/>
        </w:rPr>
        <w:t>, do oferty należy dołączyć oryginał dowodu wpłaty wadium lub jego kserokopię potwierdzoną przez Wykonawcę za zgodność z oryginałem.</w:t>
      </w:r>
    </w:p>
    <w:p w:rsidR="00994B72" w:rsidRDefault="00AE54C9">
      <w:pPr>
        <w:tabs>
          <w:tab w:val="left" w:pos="540"/>
        </w:tabs>
        <w:spacing w:before="12" w:after="0" w:line="240" w:lineRule="auto"/>
        <w:ind w:right="1"/>
        <w:jc w:val="both"/>
        <w:rPr>
          <w:rFonts w:ascii="Arial" w:eastAsia="Arial" w:hAnsi="Arial" w:cs="Arial"/>
          <w:sz w:val="20"/>
          <w:szCs w:val="20"/>
          <w:lang w:val="pl-PL"/>
        </w:rPr>
      </w:pPr>
      <w:r>
        <w:rPr>
          <w:rFonts w:ascii="Arial" w:eastAsia="Arial" w:hAnsi="Arial" w:cs="Arial"/>
          <w:sz w:val="20"/>
          <w:szCs w:val="20"/>
          <w:lang w:val="pl-PL"/>
        </w:rPr>
        <w:t>2.   Oferty złożone po wyznaczonym terminie Zamawiający niezwłocznie zwraca.</w:t>
      </w:r>
    </w:p>
    <w:p w:rsidR="00994B72" w:rsidRDefault="00AE54C9">
      <w:pPr>
        <w:tabs>
          <w:tab w:val="left" w:pos="540"/>
        </w:tabs>
        <w:spacing w:before="12" w:after="0" w:line="240" w:lineRule="auto"/>
        <w:ind w:right="1"/>
        <w:jc w:val="both"/>
        <w:rPr>
          <w:rFonts w:ascii="Arial" w:eastAsia="Arial" w:hAnsi="Arial" w:cs="Arial"/>
          <w:sz w:val="20"/>
          <w:szCs w:val="20"/>
          <w:lang w:val="pl-PL"/>
        </w:rPr>
      </w:pPr>
      <w:r>
        <w:rPr>
          <w:rFonts w:ascii="Arial" w:eastAsia="Arial" w:hAnsi="Arial" w:cs="Arial"/>
          <w:sz w:val="20"/>
          <w:szCs w:val="20"/>
          <w:lang w:val="pl-PL"/>
        </w:rPr>
        <w:t>3.   Z zawartością ofert nie można zapoznać się przed upływem terminu otwarcia ofert.</w:t>
      </w:r>
    </w:p>
    <w:p w:rsidR="00994B72" w:rsidRDefault="00AE54C9">
      <w:pPr>
        <w:pStyle w:val="Tekstpodstawowy3"/>
        <w:widowControl/>
        <w:spacing w:after="0" w:line="240" w:lineRule="auto"/>
        <w:ind w:left="284"/>
        <w:jc w:val="both"/>
        <w:rPr>
          <w:rFonts w:ascii="Arial" w:hAnsi="Arial" w:cs="Arial"/>
          <w:color w:val="000000"/>
          <w:sz w:val="20"/>
          <w:szCs w:val="20"/>
          <w:lang w:val="pl-PL"/>
        </w:rPr>
      </w:pPr>
      <w:r>
        <w:rPr>
          <w:rFonts w:ascii="Arial" w:eastAsia="Arial" w:hAnsi="Arial" w:cs="Arial"/>
          <w:sz w:val="20"/>
          <w:szCs w:val="20"/>
          <w:lang w:val="pl-PL"/>
        </w:rPr>
        <w:t xml:space="preserve">Publiczne otwarcie ofert nastąpi w dniu 14 września 2017 r. o godz. 12:00 w </w:t>
      </w:r>
      <w:r>
        <w:rPr>
          <w:rFonts w:ascii="Arial" w:hAnsi="Arial" w:cs="Arial"/>
          <w:sz w:val="20"/>
          <w:szCs w:val="20"/>
          <w:lang w:val="pl-PL"/>
        </w:rPr>
        <w:t xml:space="preserve">Instytucie  Archeologii i Etnologii PAN </w:t>
      </w:r>
      <w:r>
        <w:rPr>
          <w:rFonts w:ascii="Arial" w:hAnsi="Arial" w:cs="Arial"/>
          <w:color w:val="000000"/>
          <w:sz w:val="20"/>
          <w:szCs w:val="20"/>
          <w:lang w:val="pl-PL"/>
        </w:rPr>
        <w:t>Ośrodek Badań nad Kulturą Późnego Antyku i Wczesnego Średniowiecza, Wrocław,  ul. Więzienna 6.</w:t>
      </w:r>
    </w:p>
    <w:p w:rsidR="00994B72" w:rsidRDefault="00AE54C9">
      <w:pPr>
        <w:pStyle w:val="Akapitzlist"/>
        <w:widowControl/>
        <w:numPr>
          <w:ilvl w:val="0"/>
          <w:numId w:val="11"/>
        </w:numPr>
        <w:spacing w:before="12" w:after="0" w:line="240" w:lineRule="auto"/>
        <w:ind w:left="284" w:right="1"/>
        <w:jc w:val="both"/>
        <w:rPr>
          <w:rFonts w:ascii="Arial" w:hAnsi="Arial" w:cs="Arial"/>
          <w:color w:val="000000"/>
          <w:spacing w:val="-4"/>
          <w:sz w:val="20"/>
          <w:szCs w:val="20"/>
          <w:lang w:val="pl-PL"/>
        </w:rPr>
      </w:pPr>
      <w:r>
        <w:rPr>
          <w:rFonts w:ascii="Arial" w:eastAsia="Arial" w:hAnsi="Arial" w:cs="Arial"/>
          <w:sz w:val="20"/>
          <w:szCs w:val="20"/>
          <w:lang w:val="pl-PL"/>
        </w:rPr>
        <w:t xml:space="preserve">Publiczne otwarcie  ofert nastąpi w dniu  3 października 2017 r. o   godz.  12:00  w </w:t>
      </w:r>
      <w:r>
        <w:rPr>
          <w:rFonts w:ascii="Arial" w:hAnsi="Arial" w:cs="Arial"/>
          <w:sz w:val="20"/>
          <w:szCs w:val="20"/>
          <w:lang w:val="pl-PL"/>
        </w:rPr>
        <w:t xml:space="preserve">Instytucie  Archeologii i Etnologii PAN </w:t>
      </w:r>
      <w:r>
        <w:rPr>
          <w:rFonts w:ascii="Arial" w:hAnsi="Arial" w:cs="Arial"/>
          <w:color w:val="000000"/>
          <w:sz w:val="20"/>
          <w:szCs w:val="20"/>
          <w:lang w:val="pl-PL"/>
        </w:rPr>
        <w:t xml:space="preserve">Ośrodek Badań nad Kulturą Późnego Antyku i Wczesnego Średniowiecza, Wrocław,  ul. Więzienna 6. </w:t>
      </w:r>
    </w:p>
    <w:p w:rsidR="00994B72" w:rsidRDefault="00AE54C9">
      <w:pPr>
        <w:pStyle w:val="Akapitzlist"/>
        <w:numPr>
          <w:ilvl w:val="0"/>
          <w:numId w:val="11"/>
        </w:numPr>
        <w:tabs>
          <w:tab w:val="left" w:pos="540"/>
        </w:tabs>
        <w:spacing w:after="0" w:line="240" w:lineRule="auto"/>
        <w:ind w:right="1"/>
        <w:jc w:val="both"/>
        <w:rPr>
          <w:rFonts w:ascii="Arial" w:eastAsia="Arial" w:hAnsi="Arial" w:cs="Arial"/>
          <w:sz w:val="20"/>
          <w:szCs w:val="20"/>
          <w:lang w:val="pl-PL"/>
        </w:rPr>
      </w:pPr>
      <w:r>
        <w:rPr>
          <w:rFonts w:ascii="Arial" w:eastAsia="Arial" w:hAnsi="Arial" w:cs="Arial"/>
          <w:sz w:val="20"/>
          <w:szCs w:val="20"/>
          <w:lang w:val="pl-PL"/>
        </w:rPr>
        <w:t>W części jawnej, przy udziale osób zainteresowanych, nastąpi:</w:t>
      </w:r>
    </w:p>
    <w:p w:rsidR="00994B72" w:rsidRDefault="00AE54C9">
      <w:pPr>
        <w:pStyle w:val="Akapitzlist"/>
        <w:numPr>
          <w:ilvl w:val="1"/>
          <w:numId w:val="12"/>
        </w:numPr>
        <w:spacing w:after="0" w:line="240" w:lineRule="auto"/>
        <w:ind w:left="742" w:right="1"/>
        <w:jc w:val="both"/>
        <w:rPr>
          <w:rFonts w:ascii="Arial" w:eastAsia="Arial" w:hAnsi="Arial" w:cs="Arial"/>
          <w:sz w:val="20"/>
          <w:szCs w:val="20"/>
          <w:lang w:val="pl-PL"/>
        </w:rPr>
      </w:pPr>
      <w:r>
        <w:rPr>
          <w:rFonts w:ascii="Arial" w:eastAsia="Arial" w:hAnsi="Arial" w:cs="Arial"/>
          <w:sz w:val="20"/>
          <w:szCs w:val="20"/>
          <w:lang w:val="pl-PL"/>
        </w:rPr>
        <w:t>zbadanie nienaruszalności i otwarcie ofert w kolejności ich złożenia,</w:t>
      </w:r>
    </w:p>
    <w:p w:rsidR="00994B72" w:rsidRDefault="00AE54C9">
      <w:pPr>
        <w:pStyle w:val="Akapitzlist"/>
        <w:numPr>
          <w:ilvl w:val="1"/>
          <w:numId w:val="12"/>
        </w:numPr>
        <w:spacing w:before="12" w:after="0" w:line="252" w:lineRule="auto"/>
        <w:ind w:left="742" w:right="1"/>
        <w:jc w:val="both"/>
        <w:rPr>
          <w:rFonts w:ascii="Arial" w:eastAsia="Arial" w:hAnsi="Arial" w:cs="Arial"/>
          <w:sz w:val="20"/>
          <w:szCs w:val="20"/>
          <w:lang w:val="pl-PL"/>
        </w:rPr>
      </w:pPr>
      <w:r>
        <w:rPr>
          <w:rFonts w:ascii="Arial" w:eastAsia="Arial" w:hAnsi="Arial" w:cs="Arial"/>
          <w:sz w:val="20"/>
          <w:szCs w:val="20"/>
          <w:lang w:val="pl-PL"/>
        </w:rPr>
        <w:t>ogłoszenie nazwy i adresu Wykonawcy, którego oferta jest otwierana, ceny  ofertowej, okresu rękojmi i gw</w:t>
      </w:r>
      <w:bookmarkStart w:id="0" w:name="_GoBack"/>
      <w:bookmarkEnd w:id="0"/>
      <w:r>
        <w:rPr>
          <w:rFonts w:ascii="Arial" w:eastAsia="Arial" w:hAnsi="Arial" w:cs="Arial"/>
          <w:sz w:val="20"/>
          <w:szCs w:val="20"/>
          <w:lang w:val="pl-PL"/>
        </w:rPr>
        <w:t>arancji i terminu wykonania robót.</w:t>
      </w:r>
    </w:p>
    <w:p w:rsidR="00994B72" w:rsidRDefault="00AE54C9">
      <w:pPr>
        <w:pStyle w:val="Akapitzlist"/>
        <w:numPr>
          <w:ilvl w:val="0"/>
          <w:numId w:val="11"/>
        </w:numPr>
        <w:tabs>
          <w:tab w:val="left" w:pos="540"/>
        </w:tabs>
        <w:spacing w:before="15" w:after="0" w:line="240" w:lineRule="auto"/>
        <w:ind w:right="1"/>
        <w:jc w:val="both"/>
        <w:rPr>
          <w:rFonts w:ascii="Arial" w:eastAsia="Arial" w:hAnsi="Arial" w:cs="Arial"/>
          <w:sz w:val="20"/>
          <w:szCs w:val="20"/>
          <w:lang w:val="pl-PL"/>
        </w:rPr>
      </w:pPr>
      <w:r>
        <w:rPr>
          <w:rFonts w:ascii="Arial" w:eastAsia="Arial" w:hAnsi="Arial" w:cs="Arial"/>
          <w:sz w:val="20"/>
          <w:szCs w:val="20"/>
          <w:lang w:val="pl-PL"/>
        </w:rPr>
        <w:t>Ww. informacje Zamawiający prześle Wykonawcom, którzy nie byli obecni na otwarciu ofert, na ich pisemny wniosek.</w:t>
      </w:r>
    </w:p>
    <w:p w:rsidR="00994B72" w:rsidRDefault="00AE54C9">
      <w:pPr>
        <w:pStyle w:val="Akapitzlist"/>
        <w:numPr>
          <w:ilvl w:val="0"/>
          <w:numId w:val="11"/>
        </w:numPr>
        <w:spacing w:before="12" w:after="0" w:line="252" w:lineRule="auto"/>
        <w:ind w:right="1"/>
        <w:jc w:val="both"/>
        <w:rPr>
          <w:rFonts w:ascii="Arial" w:eastAsia="Arial" w:hAnsi="Arial" w:cs="Arial"/>
          <w:sz w:val="20"/>
          <w:szCs w:val="20"/>
          <w:lang w:val="pl-PL"/>
        </w:rPr>
      </w:pPr>
      <w:r>
        <w:rPr>
          <w:rFonts w:ascii="Arial" w:eastAsia="Arial" w:hAnsi="Arial" w:cs="Arial"/>
          <w:sz w:val="20"/>
          <w:szCs w:val="20"/>
          <w:lang w:val="pl-PL"/>
        </w:rPr>
        <w:t>Zamawiający dokona oceny formalnej i merytorycznej złożonych ofert oraz dokona wyboru oferty najkorzystniejszej w oparciu o przyjęte kryterium.</w:t>
      </w:r>
    </w:p>
    <w:p w:rsidR="00994B72" w:rsidRDefault="00AE54C9">
      <w:pPr>
        <w:spacing w:before="31" w:after="0" w:line="240" w:lineRule="auto"/>
        <w:ind w:left="113" w:right="-20"/>
        <w:rPr>
          <w:rFonts w:ascii="Arial" w:eastAsia="Arial" w:hAnsi="Arial" w:cs="Arial"/>
          <w:color w:val="FFFFFF"/>
          <w:sz w:val="20"/>
          <w:szCs w:val="20"/>
          <w:lang w:val="pl-PL"/>
        </w:rPr>
      </w:pPr>
      <w:r>
        <w:rPr>
          <w:rFonts w:ascii="Arial" w:eastAsia="Arial" w:hAnsi="Arial" w:cs="Arial"/>
          <w:color w:val="FFFFFF"/>
          <w:sz w:val="20"/>
          <w:szCs w:val="20"/>
          <w:lang w:val="pl-PL"/>
        </w:rPr>
        <w:t>XI. SPOSÓB OBLICZENIA CENY OFERTOWEJ</w:t>
      </w:r>
    </w:p>
    <w:p w:rsidR="00994B72" w:rsidRDefault="00AE54C9">
      <w:pPr>
        <w:spacing w:before="79" w:after="0" w:line="253" w:lineRule="auto"/>
        <w:ind w:left="396" w:right="1072" w:hanging="216"/>
        <w:jc w:val="both"/>
        <w:rPr>
          <w:rFonts w:ascii="Arial" w:eastAsia="Arial" w:hAnsi="Arial" w:cs="Arial"/>
          <w:b/>
          <w:sz w:val="20"/>
          <w:szCs w:val="20"/>
          <w:lang w:val="pl-PL"/>
        </w:rPr>
      </w:pPr>
      <w:r>
        <w:rPr>
          <w:rFonts w:ascii="Arial" w:eastAsia="Arial" w:hAnsi="Arial" w:cs="Arial"/>
          <w:b/>
          <w:sz w:val="20"/>
          <w:szCs w:val="20"/>
          <w:lang w:val="pl-PL"/>
        </w:rPr>
        <w:t>XI. SPOSÓB OBLICZENIA CENY OFERTY</w:t>
      </w:r>
    </w:p>
    <w:p w:rsidR="00994B72" w:rsidRDefault="00AE54C9">
      <w:pPr>
        <w:pStyle w:val="Akapitzlist"/>
        <w:numPr>
          <w:ilvl w:val="0"/>
          <w:numId w:val="14"/>
        </w:numPr>
        <w:spacing w:before="79" w:after="0" w:line="253" w:lineRule="auto"/>
        <w:ind w:left="426" w:right="1" w:hanging="284"/>
        <w:jc w:val="both"/>
        <w:rPr>
          <w:rFonts w:ascii="Arial" w:eastAsia="Arial" w:hAnsi="Arial" w:cs="Arial"/>
          <w:sz w:val="20"/>
          <w:szCs w:val="20"/>
          <w:lang w:val="pl-PL"/>
        </w:rPr>
      </w:pPr>
      <w:r>
        <w:rPr>
          <w:rFonts w:ascii="Arial" w:eastAsia="Arial" w:hAnsi="Arial" w:cs="Arial"/>
          <w:sz w:val="20"/>
          <w:szCs w:val="20"/>
          <w:lang w:val="pl-PL"/>
        </w:rPr>
        <w:t>Cena ryczałtowa oferty ma uwzględniać cały zakres przedmiotu zamówienia określony w treści niniejszej SIWZ wraz z załącznikami, jak również wszystkie zobowiązania wynikające z tekstu załączonego wzoru umowy (załącznik nr 5 do SIWZ) oraz dokonanej wizji lokalnej obiektu.</w:t>
      </w:r>
    </w:p>
    <w:p w:rsidR="00994B72" w:rsidRDefault="00AE54C9">
      <w:pPr>
        <w:pStyle w:val="Akapitzlist"/>
        <w:numPr>
          <w:ilvl w:val="0"/>
          <w:numId w:val="14"/>
        </w:numPr>
        <w:spacing w:before="81" w:after="0" w:line="253" w:lineRule="auto"/>
        <w:ind w:left="396" w:right="1" w:hanging="216"/>
        <w:jc w:val="both"/>
        <w:rPr>
          <w:rFonts w:ascii="Arial" w:eastAsia="Arial" w:hAnsi="Arial" w:cs="Arial"/>
          <w:sz w:val="20"/>
          <w:szCs w:val="20"/>
          <w:lang w:val="pl-PL"/>
        </w:rPr>
      </w:pPr>
      <w:r>
        <w:rPr>
          <w:rFonts w:ascii="Arial" w:eastAsia="Arial" w:hAnsi="Arial" w:cs="Arial"/>
          <w:sz w:val="20"/>
          <w:szCs w:val="20"/>
          <w:lang w:val="pl-PL"/>
        </w:rPr>
        <w:t xml:space="preserve">Ocenie podlega łączna CENA OFERTOWA BRUTTO podana w Formularzu ofertowym (z uwzględnieniem warunku podanego w pkt. 8), musi uwzględniać wszelkie koszty niezbędne dla  prawidłowego i pełnego wykonania zamówienia oraz wszelkie opłaty i podatki, do których jest zobowiązany Wykonawca, wynikające z obowiązujących przepisów. </w:t>
      </w:r>
    </w:p>
    <w:p w:rsidR="00994B72" w:rsidRDefault="00AE54C9">
      <w:pPr>
        <w:pStyle w:val="Akapitzlist"/>
        <w:numPr>
          <w:ilvl w:val="0"/>
          <w:numId w:val="14"/>
        </w:numPr>
        <w:spacing w:after="0" w:line="240" w:lineRule="auto"/>
        <w:ind w:left="396" w:hanging="216"/>
        <w:jc w:val="both"/>
        <w:rPr>
          <w:rFonts w:ascii="Arial" w:eastAsia="Arial" w:hAnsi="Arial" w:cs="Arial"/>
          <w:sz w:val="20"/>
          <w:szCs w:val="20"/>
          <w:lang w:val="pl-PL"/>
        </w:rPr>
      </w:pPr>
      <w:r>
        <w:rPr>
          <w:rFonts w:ascii="Arial" w:eastAsia="Arial" w:hAnsi="Arial" w:cs="Arial"/>
          <w:sz w:val="20"/>
          <w:szCs w:val="20"/>
          <w:lang w:val="pl-PL"/>
        </w:rPr>
        <w:t xml:space="preserve"> Ceny  podane  przez  Wykonawcę w  ofercie nie będą podlegały zmianom.</w:t>
      </w:r>
    </w:p>
    <w:p w:rsidR="00994B72" w:rsidRDefault="00AE54C9">
      <w:pPr>
        <w:pStyle w:val="Akapitzlist"/>
        <w:numPr>
          <w:ilvl w:val="0"/>
          <w:numId w:val="14"/>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Prawidłowe ustalenie stawki podatku VAT należy do obowiązku Wykonawcy.</w:t>
      </w:r>
    </w:p>
    <w:p w:rsidR="00994B72" w:rsidRDefault="00AE54C9">
      <w:pPr>
        <w:pStyle w:val="Akapitzlist"/>
        <w:numPr>
          <w:ilvl w:val="0"/>
          <w:numId w:val="14"/>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 xml:space="preserve">W Formularzu Oferty należy podać cenę ryczałtową wyrażoną w złotych polskich, z zaokrągleniem do dwóch  miejsc po przecinku. </w:t>
      </w:r>
    </w:p>
    <w:p w:rsidR="00994B72" w:rsidRDefault="00AE54C9">
      <w:pPr>
        <w:pStyle w:val="Akapitzlist"/>
        <w:numPr>
          <w:ilvl w:val="0"/>
          <w:numId w:val="14"/>
        </w:numPr>
        <w:tabs>
          <w:tab w:val="left" w:pos="567"/>
        </w:tabs>
        <w:spacing w:after="0" w:line="240" w:lineRule="auto"/>
        <w:ind w:right="1"/>
        <w:jc w:val="both"/>
        <w:rPr>
          <w:rFonts w:ascii="Arial" w:eastAsia="Arial" w:hAnsi="Arial" w:cs="Arial"/>
          <w:sz w:val="20"/>
          <w:szCs w:val="20"/>
          <w:lang w:val="pl-PL"/>
        </w:rPr>
      </w:pPr>
      <w:r>
        <w:rPr>
          <w:rFonts w:ascii="Arial" w:eastAsia="Arial" w:hAnsi="Arial" w:cs="Arial"/>
          <w:sz w:val="20"/>
          <w:szCs w:val="20"/>
          <w:lang w:val="pl-PL"/>
        </w:rPr>
        <w:t>W załączeniu do oferty Wykonawca ma obowiązek dołączenia szczegółowej kalkulacji własnej CENY BRUTTO oferty, sporządzonej przez Wykonawcę w oparciu o katalogi KNR;</w:t>
      </w:r>
    </w:p>
    <w:p w:rsidR="00994B72" w:rsidRDefault="00AE54C9">
      <w:pPr>
        <w:pStyle w:val="Akapitzlist"/>
        <w:numPr>
          <w:ilvl w:val="0"/>
          <w:numId w:val="14"/>
        </w:numPr>
        <w:spacing w:before="60" w:after="0" w:line="240" w:lineRule="auto"/>
        <w:ind w:right="1"/>
        <w:jc w:val="both"/>
        <w:rPr>
          <w:rFonts w:ascii="Arial" w:eastAsia="Arial" w:hAnsi="Arial" w:cs="Arial"/>
          <w:sz w:val="20"/>
          <w:szCs w:val="20"/>
          <w:lang w:val="pl-PL"/>
        </w:rPr>
      </w:pPr>
      <w:r>
        <w:rPr>
          <w:rFonts w:ascii="Arial" w:eastAsia="Arial" w:hAnsi="Arial" w:cs="Arial"/>
          <w:sz w:val="20"/>
          <w:szCs w:val="20"/>
          <w:lang w:val="pl-PL"/>
        </w:rPr>
        <w:t>Sposób zapłaty i rozliczenia za realizację niniejszego zamówienia, określone zostały we wzorze umowy (załącznik nr 5 do SIWZ).</w:t>
      </w:r>
    </w:p>
    <w:p w:rsidR="00994B72" w:rsidRDefault="00AE54C9">
      <w:pPr>
        <w:pStyle w:val="Akapitzlist"/>
        <w:numPr>
          <w:ilvl w:val="0"/>
          <w:numId w:val="14"/>
        </w:numPr>
        <w:spacing w:after="0" w:line="253" w:lineRule="auto"/>
        <w:ind w:right="1"/>
        <w:jc w:val="both"/>
        <w:rPr>
          <w:rFonts w:ascii="Arial" w:eastAsia="Arial" w:hAnsi="Arial" w:cs="Arial"/>
          <w:sz w:val="20"/>
          <w:szCs w:val="20"/>
          <w:lang w:val="pl-PL"/>
        </w:rPr>
      </w:pPr>
      <w:r>
        <w:rPr>
          <w:rFonts w:ascii="Arial" w:eastAsia="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94B72" w:rsidRDefault="00AE54C9">
      <w:pPr>
        <w:spacing w:before="33" w:after="0" w:line="221" w:lineRule="exact"/>
        <w:ind w:left="113" w:right="-20"/>
        <w:rPr>
          <w:rFonts w:ascii="Arial" w:eastAsia="Arial" w:hAnsi="Arial" w:cs="Arial"/>
          <w:sz w:val="20"/>
          <w:szCs w:val="20"/>
          <w:lang w:val="pl-PL"/>
        </w:rPr>
      </w:pPr>
      <w:r>
        <w:rPr>
          <w:rFonts w:ascii="Arial" w:eastAsia="Arial" w:hAnsi="Arial" w:cs="Arial"/>
          <w:color w:val="FFFFFF"/>
          <w:position w:val="-1"/>
          <w:sz w:val="20"/>
          <w:szCs w:val="20"/>
          <w:lang w:val="pl-PL"/>
        </w:rPr>
        <w:t>II. KRYTERIUM OCENY  OFERT</w:t>
      </w:r>
    </w:p>
    <w:p w:rsidR="00994B72" w:rsidRDefault="00AE54C9">
      <w:pPr>
        <w:spacing w:before="37" w:after="0" w:line="240" w:lineRule="auto"/>
        <w:ind w:left="284" w:right="-20" w:hanging="171"/>
        <w:rPr>
          <w:rFonts w:ascii="Arial" w:eastAsia="Arial" w:hAnsi="Arial" w:cs="Arial"/>
          <w:b/>
          <w:sz w:val="20"/>
          <w:szCs w:val="20"/>
          <w:lang w:val="pl-PL"/>
        </w:rPr>
      </w:pPr>
      <w:r>
        <w:rPr>
          <w:rFonts w:ascii="Arial" w:eastAsia="Arial" w:hAnsi="Arial" w:cs="Arial"/>
          <w:b/>
          <w:sz w:val="20"/>
          <w:szCs w:val="20"/>
          <w:lang w:val="pl-PL"/>
        </w:rPr>
        <w:t>XII. KRYTERIUM OCENY OFERT</w:t>
      </w:r>
    </w:p>
    <w:p w:rsidR="00994B72" w:rsidRDefault="00AE54C9">
      <w:pPr>
        <w:pStyle w:val="Akapitzlist"/>
        <w:numPr>
          <w:ilvl w:val="0"/>
          <w:numId w:val="15"/>
        </w:numPr>
        <w:spacing w:before="37" w:after="0" w:line="240" w:lineRule="auto"/>
        <w:ind w:right="1"/>
        <w:jc w:val="both"/>
        <w:rPr>
          <w:rFonts w:ascii="Arial" w:eastAsia="Arial" w:hAnsi="Arial" w:cs="Arial"/>
          <w:sz w:val="20"/>
          <w:szCs w:val="20"/>
          <w:lang w:val="pl-PL"/>
        </w:rPr>
      </w:pPr>
      <w:r>
        <w:rPr>
          <w:rFonts w:ascii="Arial" w:eastAsia="Arial" w:hAnsi="Arial" w:cs="Arial"/>
          <w:sz w:val="20"/>
          <w:szCs w:val="20"/>
          <w:lang w:val="pl-PL"/>
        </w:rPr>
        <w:t>Oferty zostaną ocenione przez Zamawiającego w oparciu o następujące kryteria oceny ofert:</w:t>
      </w:r>
    </w:p>
    <w:p w:rsidR="00994B72" w:rsidRDefault="00AE54C9">
      <w:pPr>
        <w:spacing w:before="51" w:after="0" w:line="240" w:lineRule="auto"/>
        <w:ind w:left="509" w:right="1"/>
        <w:jc w:val="both"/>
        <w:rPr>
          <w:rFonts w:ascii="Arial" w:eastAsia="Arial" w:hAnsi="Arial" w:cs="Arial"/>
          <w:sz w:val="20"/>
          <w:szCs w:val="20"/>
          <w:lang w:val="pl-PL"/>
        </w:rPr>
      </w:pPr>
      <w:r>
        <w:rPr>
          <w:rFonts w:ascii="Arial" w:eastAsia="Arial" w:hAnsi="Arial" w:cs="Arial"/>
          <w:sz w:val="20"/>
          <w:szCs w:val="20"/>
          <w:lang w:val="pl-PL"/>
        </w:rPr>
        <w:t>Cena (C) – waga 100 %;</w:t>
      </w:r>
    </w:p>
    <w:p w:rsidR="00994B72" w:rsidRDefault="00AE54C9">
      <w:pPr>
        <w:pStyle w:val="Akapitzlist"/>
        <w:numPr>
          <w:ilvl w:val="0"/>
          <w:numId w:val="15"/>
        </w:numPr>
        <w:spacing w:after="0" w:line="240" w:lineRule="auto"/>
        <w:ind w:left="284" w:right="1" w:hanging="284"/>
        <w:jc w:val="both"/>
        <w:rPr>
          <w:rFonts w:ascii="Arial" w:eastAsia="Arial" w:hAnsi="Arial" w:cs="Arial"/>
          <w:sz w:val="20"/>
          <w:szCs w:val="20"/>
          <w:lang w:val="pl-PL"/>
        </w:rPr>
      </w:pPr>
      <w:r>
        <w:rPr>
          <w:rFonts w:ascii="Arial" w:eastAsia="Arial" w:hAnsi="Arial" w:cs="Arial"/>
          <w:sz w:val="20"/>
          <w:szCs w:val="20"/>
          <w:lang w:val="pl-PL"/>
        </w:rPr>
        <w:t>Za najkorzystniejszą zostanie uznana oferta nie podlegająca odrzuceniu,  która  zawiera najniższą cenę brutto realizacji zamówienia.</w:t>
      </w:r>
    </w:p>
    <w:p w:rsidR="00994B72" w:rsidRDefault="00AE54C9">
      <w:pPr>
        <w:pStyle w:val="Akapitzlist"/>
        <w:numPr>
          <w:ilvl w:val="0"/>
          <w:numId w:val="15"/>
        </w:numPr>
        <w:spacing w:after="0" w:line="240" w:lineRule="auto"/>
        <w:ind w:left="284" w:right="1" w:hanging="284"/>
        <w:jc w:val="both"/>
        <w:rPr>
          <w:rFonts w:ascii="Arial" w:eastAsia="Arial" w:hAnsi="Arial" w:cs="Arial"/>
          <w:sz w:val="20"/>
          <w:szCs w:val="20"/>
          <w:lang w:val="pl-PL"/>
        </w:rPr>
      </w:pPr>
      <w:r>
        <w:rPr>
          <w:rFonts w:ascii="Arial" w:eastAsia="Arial" w:hAnsi="Arial" w:cs="Arial"/>
          <w:sz w:val="20"/>
          <w:szCs w:val="20"/>
          <w:lang w:val="pl-PL"/>
        </w:rPr>
        <w:t>Jeżeli nie będzie można wybrać oferty z uwagi na to, że dwie lub więcej ofert przedstawia taką samą cenę, Zamawiający zwróci się do Wykonawców o złożenie ofert dodatkowych.</w:t>
      </w:r>
    </w:p>
    <w:p w:rsidR="00994B72" w:rsidRDefault="00994B72">
      <w:pPr>
        <w:tabs>
          <w:tab w:val="left" w:pos="540"/>
        </w:tabs>
        <w:spacing w:after="0" w:line="240" w:lineRule="auto"/>
        <w:ind w:left="113" w:right="-20"/>
        <w:rPr>
          <w:rFonts w:ascii="Arial" w:eastAsia="Arial" w:hAnsi="Arial" w:cs="Arial"/>
          <w:sz w:val="20"/>
          <w:szCs w:val="20"/>
          <w:lang w:val="pl-PL"/>
        </w:rPr>
      </w:pPr>
    </w:p>
    <w:p w:rsidR="00994B72" w:rsidRDefault="00AE54C9">
      <w:pPr>
        <w:tabs>
          <w:tab w:val="left" w:pos="540"/>
        </w:tabs>
        <w:spacing w:before="37" w:after="0" w:line="240" w:lineRule="auto"/>
        <w:ind w:left="284" w:right="-20" w:hanging="171"/>
        <w:rPr>
          <w:rFonts w:ascii="Arial" w:eastAsia="Arial" w:hAnsi="Arial" w:cs="Arial"/>
          <w:b/>
          <w:sz w:val="20"/>
          <w:szCs w:val="20"/>
          <w:lang w:val="pl-PL"/>
        </w:rPr>
      </w:pPr>
      <w:r>
        <w:rPr>
          <w:rFonts w:ascii="Arial" w:eastAsia="Arial" w:hAnsi="Arial" w:cs="Arial"/>
          <w:b/>
          <w:sz w:val="20"/>
          <w:szCs w:val="20"/>
          <w:lang w:val="pl-PL"/>
        </w:rPr>
        <w:t>XIII. POPRAWIANIE OMYŁEK W TREŚCI OFERTY</w:t>
      </w:r>
    </w:p>
    <w:p w:rsidR="00994B72" w:rsidRDefault="00AE54C9">
      <w:pPr>
        <w:pStyle w:val="Akapitzlist"/>
        <w:numPr>
          <w:ilvl w:val="0"/>
          <w:numId w:val="16"/>
        </w:numPr>
        <w:tabs>
          <w:tab w:val="left" w:pos="540"/>
          <w:tab w:val="left" w:pos="9214"/>
        </w:tabs>
        <w:spacing w:before="37" w:after="0" w:line="240" w:lineRule="auto"/>
        <w:ind w:right="1"/>
        <w:rPr>
          <w:rFonts w:ascii="Arial" w:eastAsia="Arial" w:hAnsi="Arial" w:cs="Arial"/>
          <w:sz w:val="20"/>
          <w:szCs w:val="20"/>
          <w:lang w:val="pl-PL"/>
        </w:rPr>
      </w:pPr>
      <w:r>
        <w:rPr>
          <w:rFonts w:ascii="Arial" w:eastAsia="Arial" w:hAnsi="Arial" w:cs="Arial"/>
          <w:sz w:val="20"/>
          <w:szCs w:val="20"/>
          <w:lang w:val="pl-PL"/>
        </w:rPr>
        <w:t>Zamawiający poprawi w tekście oferty:</w:t>
      </w:r>
    </w:p>
    <w:p w:rsidR="00994B72" w:rsidRDefault="00AE54C9">
      <w:pPr>
        <w:pStyle w:val="Akapitzlist"/>
        <w:numPr>
          <w:ilvl w:val="1"/>
          <w:numId w:val="16"/>
        </w:numPr>
        <w:tabs>
          <w:tab w:val="left" w:pos="9214"/>
        </w:tabs>
        <w:spacing w:before="81" w:after="0" w:line="240" w:lineRule="auto"/>
        <w:ind w:left="709" w:right="1"/>
        <w:rPr>
          <w:rFonts w:ascii="Arial" w:eastAsia="Arial" w:hAnsi="Arial" w:cs="Arial"/>
          <w:sz w:val="20"/>
          <w:szCs w:val="20"/>
          <w:lang w:val="pl-PL"/>
        </w:rPr>
      </w:pPr>
      <w:r>
        <w:rPr>
          <w:rFonts w:ascii="Arial" w:eastAsia="Arial" w:hAnsi="Arial" w:cs="Arial"/>
          <w:sz w:val="20"/>
          <w:szCs w:val="20"/>
          <w:lang w:val="pl-PL"/>
        </w:rPr>
        <w:t>oczywiste omyłki pisarskie;</w:t>
      </w:r>
    </w:p>
    <w:p w:rsidR="00994B72" w:rsidRDefault="00AE54C9">
      <w:pPr>
        <w:pStyle w:val="Akapitzlist"/>
        <w:numPr>
          <w:ilvl w:val="1"/>
          <w:numId w:val="16"/>
        </w:numPr>
        <w:tabs>
          <w:tab w:val="left" w:pos="1920"/>
          <w:tab w:val="left" w:pos="2860"/>
          <w:tab w:val="left" w:pos="4420"/>
          <w:tab w:val="left" w:pos="4800"/>
          <w:tab w:val="left" w:pos="6680"/>
          <w:tab w:val="left" w:pos="8300"/>
          <w:tab w:val="left" w:pos="9214"/>
        </w:tabs>
        <w:spacing w:before="12" w:after="0" w:line="252" w:lineRule="auto"/>
        <w:ind w:left="709" w:right="1"/>
        <w:rPr>
          <w:rFonts w:ascii="Arial" w:eastAsia="Arial" w:hAnsi="Arial" w:cs="Arial"/>
          <w:sz w:val="20"/>
          <w:szCs w:val="20"/>
          <w:lang w:val="pl-PL"/>
        </w:rPr>
      </w:pPr>
      <w:r>
        <w:rPr>
          <w:rFonts w:ascii="Arial" w:eastAsia="Arial" w:hAnsi="Arial" w:cs="Arial"/>
          <w:sz w:val="20"/>
          <w:szCs w:val="20"/>
          <w:lang w:val="pl-PL"/>
        </w:rPr>
        <w:lastRenderedPageBreak/>
        <w:t>oczywiste omyłki rachunkowe, z uwzględnieniem konsekwencji rachunkowych dokonanych poprawek;</w:t>
      </w:r>
    </w:p>
    <w:p w:rsidR="00994B72" w:rsidRDefault="00AE54C9">
      <w:pPr>
        <w:pStyle w:val="Akapitzlist"/>
        <w:numPr>
          <w:ilvl w:val="1"/>
          <w:numId w:val="16"/>
        </w:numPr>
        <w:tabs>
          <w:tab w:val="left" w:pos="9214"/>
        </w:tabs>
        <w:spacing w:before="2" w:after="0" w:line="252" w:lineRule="auto"/>
        <w:ind w:left="709" w:right="1"/>
        <w:rPr>
          <w:rFonts w:ascii="Arial" w:eastAsia="Arial" w:hAnsi="Arial" w:cs="Arial"/>
          <w:sz w:val="20"/>
          <w:szCs w:val="20"/>
          <w:lang w:val="pl-PL"/>
        </w:rPr>
      </w:pPr>
      <w:r>
        <w:rPr>
          <w:rFonts w:ascii="Arial" w:eastAsia="Arial" w:hAnsi="Arial" w:cs="Arial"/>
          <w:sz w:val="20"/>
          <w:szCs w:val="20"/>
          <w:lang w:val="pl-PL"/>
        </w:rPr>
        <w:t>inne omyłki polegające na niezgodności oferty ze specyfikacją  istotnych  warunków zamówienia, niepowodujące istotnych zmian w treści oferty;</w:t>
      </w:r>
    </w:p>
    <w:p w:rsidR="00994B72" w:rsidRDefault="00AE54C9">
      <w:pPr>
        <w:tabs>
          <w:tab w:val="left" w:pos="9214"/>
        </w:tabs>
        <w:spacing w:after="0" w:line="240" w:lineRule="auto"/>
        <w:ind w:left="473" w:right="1"/>
        <w:rPr>
          <w:rFonts w:ascii="Arial" w:eastAsia="Arial" w:hAnsi="Arial" w:cs="Arial"/>
          <w:sz w:val="20"/>
          <w:szCs w:val="20"/>
          <w:lang w:val="pl-PL"/>
        </w:rPr>
      </w:pPr>
      <w:r>
        <w:rPr>
          <w:rFonts w:ascii="Arial" w:eastAsia="Arial" w:hAnsi="Arial" w:cs="Arial"/>
          <w:sz w:val="20"/>
          <w:szCs w:val="20"/>
          <w:lang w:val="pl-PL"/>
        </w:rPr>
        <w:t>- zawiadamiając o tym Wykonawcę, którego oferta została poprawiona.</w:t>
      </w:r>
    </w:p>
    <w:p w:rsidR="00994B72" w:rsidRDefault="00AE54C9">
      <w:pPr>
        <w:pStyle w:val="Akapitzlist"/>
        <w:numPr>
          <w:ilvl w:val="0"/>
          <w:numId w:val="16"/>
        </w:numPr>
        <w:tabs>
          <w:tab w:val="left" w:pos="9214"/>
        </w:tabs>
        <w:spacing w:before="15" w:after="0" w:line="253" w:lineRule="auto"/>
        <w:ind w:right="1"/>
        <w:jc w:val="both"/>
        <w:rPr>
          <w:rFonts w:ascii="Arial" w:eastAsia="Arial" w:hAnsi="Arial" w:cs="Arial"/>
          <w:sz w:val="20"/>
          <w:szCs w:val="20"/>
          <w:lang w:val="pl-PL"/>
        </w:rPr>
      </w:pPr>
      <w:r>
        <w:rPr>
          <w:rFonts w:ascii="Arial" w:eastAsia="Arial" w:hAnsi="Arial" w:cs="Arial"/>
          <w:sz w:val="20"/>
          <w:szCs w:val="20"/>
          <w:lang w:val="pl-PL"/>
        </w:rPr>
        <w:t>Przez „oczywistą omyłkę rachunkową w obliczaniu ceny” Zamawiający rozumie omyłkę 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o  odmiennej  (poprawnej) treści, Zamawiający uzna, iż omyłka ma charakter „oczywisty”.</w:t>
      </w:r>
    </w:p>
    <w:p w:rsidR="00994B72" w:rsidRDefault="00AE54C9">
      <w:pPr>
        <w:tabs>
          <w:tab w:val="left" w:pos="9214"/>
        </w:tabs>
        <w:spacing w:before="2" w:after="0" w:line="240" w:lineRule="auto"/>
        <w:ind w:left="464" w:right="1"/>
        <w:jc w:val="both"/>
        <w:rPr>
          <w:rFonts w:ascii="Arial" w:eastAsia="Arial" w:hAnsi="Arial" w:cs="Arial"/>
          <w:sz w:val="20"/>
          <w:szCs w:val="20"/>
          <w:lang w:val="pl-PL"/>
        </w:rPr>
      </w:pPr>
      <w:r>
        <w:rPr>
          <w:rFonts w:ascii="Arial" w:eastAsia="Arial" w:hAnsi="Arial" w:cs="Arial"/>
          <w:sz w:val="20"/>
          <w:szCs w:val="20"/>
          <w:lang w:val="pl-PL"/>
        </w:rPr>
        <w:t>Za dopuszczalne korekty omyłek rachunkowych Zamawiający uzna:</w:t>
      </w:r>
    </w:p>
    <w:p w:rsidR="00994B72" w:rsidRDefault="00AE54C9">
      <w:pPr>
        <w:tabs>
          <w:tab w:val="left" w:pos="9214"/>
        </w:tabs>
        <w:spacing w:before="12" w:after="0" w:line="240" w:lineRule="auto"/>
        <w:ind w:left="396" w:right="1"/>
        <w:jc w:val="both"/>
        <w:rPr>
          <w:rFonts w:ascii="Arial" w:eastAsia="Arial" w:hAnsi="Arial" w:cs="Arial"/>
          <w:sz w:val="20"/>
          <w:szCs w:val="20"/>
          <w:lang w:val="pl-PL"/>
        </w:rPr>
      </w:pPr>
      <w:r>
        <w:rPr>
          <w:rFonts w:ascii="Arial" w:eastAsia="Arial" w:hAnsi="Arial" w:cs="Arial"/>
          <w:sz w:val="20"/>
          <w:szCs w:val="20"/>
          <w:lang w:val="pl-PL"/>
        </w:rPr>
        <w:t>- błędne zsumowanie w Formularzu ofertowym wartości netto i kwoty podatku VAT,</w:t>
      </w:r>
    </w:p>
    <w:p w:rsidR="00994B72" w:rsidRDefault="00AE54C9">
      <w:pPr>
        <w:tabs>
          <w:tab w:val="left" w:pos="9214"/>
        </w:tabs>
        <w:spacing w:before="12" w:after="0" w:line="240" w:lineRule="auto"/>
        <w:ind w:left="396" w:right="1"/>
        <w:jc w:val="both"/>
        <w:rPr>
          <w:rFonts w:ascii="Arial" w:eastAsia="Arial" w:hAnsi="Arial" w:cs="Arial"/>
          <w:sz w:val="20"/>
          <w:szCs w:val="20"/>
          <w:lang w:val="pl-PL"/>
        </w:rPr>
      </w:pPr>
      <w:r>
        <w:rPr>
          <w:rFonts w:ascii="Arial" w:eastAsia="Arial" w:hAnsi="Arial" w:cs="Arial"/>
          <w:sz w:val="20"/>
          <w:szCs w:val="20"/>
          <w:lang w:val="pl-PL"/>
        </w:rPr>
        <w:t>- błędne zsumowanie w kosztorysie ofertowym wartości netto,</w:t>
      </w:r>
    </w:p>
    <w:p w:rsidR="00994B72" w:rsidRDefault="00AE54C9">
      <w:pPr>
        <w:tabs>
          <w:tab w:val="left" w:pos="9214"/>
        </w:tabs>
        <w:spacing w:before="12" w:after="0" w:line="240" w:lineRule="auto"/>
        <w:ind w:left="396" w:right="1"/>
        <w:jc w:val="both"/>
        <w:rPr>
          <w:rFonts w:ascii="Arial" w:eastAsia="Arial" w:hAnsi="Arial" w:cs="Arial"/>
          <w:sz w:val="20"/>
          <w:szCs w:val="20"/>
          <w:lang w:val="pl-PL"/>
        </w:rPr>
      </w:pPr>
      <w:r>
        <w:rPr>
          <w:rFonts w:ascii="Arial" w:eastAsia="Arial" w:hAnsi="Arial" w:cs="Arial"/>
          <w:sz w:val="20"/>
          <w:szCs w:val="20"/>
          <w:lang w:val="pl-PL"/>
        </w:rPr>
        <w:t>- błędne obliczenie kwoty prawidłowo podanej w ofercie  stawki podatku VAT,</w:t>
      </w:r>
    </w:p>
    <w:p w:rsidR="00994B72" w:rsidRDefault="00AE54C9">
      <w:pPr>
        <w:tabs>
          <w:tab w:val="left" w:pos="9214"/>
        </w:tabs>
        <w:spacing w:before="15" w:after="0" w:line="252" w:lineRule="auto"/>
        <w:ind w:left="540" w:right="1"/>
        <w:jc w:val="both"/>
        <w:rPr>
          <w:rFonts w:ascii="Arial" w:eastAsia="Arial" w:hAnsi="Arial" w:cs="Arial"/>
          <w:sz w:val="20"/>
          <w:szCs w:val="20"/>
          <w:lang w:val="pl-PL"/>
        </w:rPr>
      </w:pPr>
      <w:r>
        <w:rPr>
          <w:rFonts w:ascii="Arial" w:eastAsia="Arial" w:hAnsi="Arial" w:cs="Arial"/>
          <w:sz w:val="20"/>
          <w:szCs w:val="20"/>
          <w:lang w:val="pl-PL"/>
        </w:rPr>
        <w:t>Zamawiający dokona kolejnych działań matematycznych (mnożenia i sumowania) i tak obliczoną cenę przyjmie jako cenę brutto.</w:t>
      </w:r>
    </w:p>
    <w:p w:rsidR="00994B72" w:rsidRDefault="00AE54C9">
      <w:pPr>
        <w:pStyle w:val="Akapitzlist"/>
        <w:numPr>
          <w:ilvl w:val="0"/>
          <w:numId w:val="16"/>
        </w:numPr>
        <w:tabs>
          <w:tab w:val="left" w:pos="9214"/>
        </w:tabs>
        <w:spacing w:after="0" w:line="252" w:lineRule="auto"/>
        <w:ind w:right="1"/>
        <w:jc w:val="both"/>
        <w:rPr>
          <w:rFonts w:ascii="Arial" w:eastAsia="Arial" w:hAnsi="Arial" w:cs="Arial"/>
          <w:sz w:val="20"/>
          <w:szCs w:val="20"/>
          <w:lang w:val="pl-PL"/>
        </w:rPr>
      </w:pPr>
      <w:r>
        <w:rPr>
          <w:rFonts w:ascii="Arial" w:eastAsia="Arial" w:hAnsi="Arial" w:cs="Arial"/>
          <w:sz w:val="20"/>
          <w:szCs w:val="20"/>
          <w:lang w:val="pl-PL"/>
        </w:rPr>
        <w:t xml:space="preserve">Jako inne omyłki określone w </w:t>
      </w:r>
      <w:proofErr w:type="spellStart"/>
      <w:r>
        <w:rPr>
          <w:rFonts w:ascii="Arial" w:eastAsia="Arial" w:hAnsi="Arial" w:cs="Arial"/>
          <w:sz w:val="20"/>
          <w:szCs w:val="20"/>
          <w:lang w:val="pl-PL"/>
        </w:rPr>
        <w:t>ppkt</w:t>
      </w:r>
      <w:proofErr w:type="spellEnd"/>
      <w:r>
        <w:rPr>
          <w:rFonts w:ascii="Arial" w:eastAsia="Arial" w:hAnsi="Arial" w:cs="Arial"/>
          <w:sz w:val="20"/>
          <w:szCs w:val="20"/>
          <w:lang w:val="pl-PL"/>
        </w:rPr>
        <w:t xml:space="preserve"> 1c) niepowodujące istotnych zmian w treści oferty, Zamawiający będzie traktował omyłki polegające w szczególności na:</w:t>
      </w:r>
    </w:p>
    <w:p w:rsidR="00994B72" w:rsidRDefault="00AE54C9">
      <w:pPr>
        <w:pStyle w:val="Akapitzlist"/>
        <w:numPr>
          <w:ilvl w:val="1"/>
          <w:numId w:val="16"/>
        </w:numPr>
        <w:tabs>
          <w:tab w:val="left" w:pos="9214"/>
        </w:tabs>
        <w:spacing w:before="2" w:after="0" w:line="252" w:lineRule="auto"/>
        <w:ind w:left="851" w:right="1"/>
        <w:jc w:val="both"/>
        <w:rPr>
          <w:rFonts w:ascii="Arial" w:eastAsia="Arial" w:hAnsi="Arial" w:cs="Arial"/>
          <w:sz w:val="20"/>
          <w:szCs w:val="20"/>
          <w:lang w:val="pl-PL"/>
        </w:rPr>
      </w:pPr>
      <w:r>
        <w:rPr>
          <w:rFonts w:ascii="Arial" w:eastAsia="Arial" w:hAnsi="Arial" w:cs="Arial"/>
          <w:sz w:val="20"/>
          <w:szCs w:val="20"/>
          <w:lang w:val="pl-PL"/>
        </w:rPr>
        <w:t>rozbieżności ceny ofertowej brutto podanej słownie i ceny podanej liczbą - Zamawiający przyjmie za właściwą cenę ofertową brutto wynikającą z sumy ceny netto i kwoty podatku VAT;</w:t>
      </w:r>
    </w:p>
    <w:p w:rsidR="00994B72" w:rsidRDefault="00AE54C9">
      <w:pPr>
        <w:pStyle w:val="Akapitzlist"/>
        <w:numPr>
          <w:ilvl w:val="1"/>
          <w:numId w:val="16"/>
        </w:numPr>
        <w:tabs>
          <w:tab w:val="left" w:pos="9214"/>
        </w:tabs>
        <w:spacing w:before="12" w:after="0" w:line="252" w:lineRule="auto"/>
        <w:ind w:left="833" w:right="1"/>
        <w:jc w:val="both"/>
        <w:rPr>
          <w:rFonts w:ascii="Arial" w:eastAsia="Arial" w:hAnsi="Arial" w:cs="Arial"/>
          <w:sz w:val="20"/>
          <w:szCs w:val="20"/>
          <w:lang w:val="pl-PL"/>
        </w:rPr>
      </w:pPr>
      <w:r>
        <w:rPr>
          <w:rFonts w:ascii="Arial" w:eastAsia="Arial" w:hAnsi="Arial" w:cs="Arial"/>
          <w:sz w:val="20"/>
          <w:szCs w:val="20"/>
          <w:lang w:val="pl-PL"/>
        </w:rPr>
        <w:t>błędnym wyliczeniu w kosztorysie ofertowym wartości robót netto. Przyjmuje się, że   prawidłowo podano cenę jednostkową roboty. Uwzględniając powyższe założenia  Zamawiający   dokona  kolejnych  działań  matematycznych   i  tak obliczoną cenę przyjmie jako cenę wynikającą z kosztorysu ofertowego;</w:t>
      </w:r>
    </w:p>
    <w:p w:rsidR="00994B72" w:rsidRDefault="00AE54C9">
      <w:pPr>
        <w:pStyle w:val="Akapitzlist"/>
        <w:numPr>
          <w:ilvl w:val="1"/>
          <w:numId w:val="16"/>
        </w:numPr>
        <w:tabs>
          <w:tab w:val="left" w:pos="9214"/>
        </w:tabs>
        <w:spacing w:before="2" w:after="0" w:line="253" w:lineRule="auto"/>
        <w:ind w:left="851" w:right="1"/>
        <w:jc w:val="both"/>
        <w:rPr>
          <w:rFonts w:ascii="Arial" w:eastAsia="Arial" w:hAnsi="Arial" w:cs="Arial"/>
          <w:sz w:val="20"/>
          <w:szCs w:val="20"/>
          <w:lang w:val="pl-PL"/>
        </w:rPr>
      </w:pPr>
      <w:r>
        <w:rPr>
          <w:rFonts w:ascii="Arial" w:eastAsia="Arial" w:hAnsi="Arial" w:cs="Arial"/>
          <w:sz w:val="20"/>
          <w:szCs w:val="20"/>
          <w:lang w:val="pl-PL"/>
        </w:rPr>
        <w:t>błędnym  wpisaniu w kosztorysie ofertowym: opisu w pozycjach  przedmiarowych, jednostek miar i ich ilości. Zamawiający dostosuje jej treść do przedmiaru robót przekazanego Wykonawcom, dokona kolejnych działań matematycznych z uwzględnieniem ceny  jednostkowej  roboty określonej przez Wykonawcę i tak obliczoną cenę przyjmie jako cenę ofertową;</w:t>
      </w:r>
    </w:p>
    <w:p w:rsidR="00994B72" w:rsidRDefault="00AE54C9">
      <w:pPr>
        <w:pStyle w:val="Akapitzlist"/>
        <w:numPr>
          <w:ilvl w:val="1"/>
          <w:numId w:val="16"/>
        </w:numPr>
        <w:tabs>
          <w:tab w:val="left" w:pos="9214"/>
        </w:tabs>
        <w:spacing w:before="12" w:after="0" w:line="255" w:lineRule="auto"/>
        <w:ind w:left="833" w:right="1"/>
        <w:jc w:val="both"/>
        <w:rPr>
          <w:rFonts w:ascii="Arial" w:eastAsia="Arial" w:hAnsi="Arial" w:cs="Arial"/>
          <w:sz w:val="20"/>
          <w:szCs w:val="20"/>
          <w:lang w:val="pl-PL"/>
        </w:rPr>
      </w:pPr>
      <w:r>
        <w:rPr>
          <w:rFonts w:ascii="Arial" w:eastAsia="Arial" w:hAnsi="Arial" w:cs="Arial"/>
          <w:sz w:val="20"/>
          <w:szCs w:val="20"/>
          <w:lang w:val="pl-PL"/>
        </w:rPr>
        <w:t>zdublowaniu pozycji w kosztorysie ofertowym. Zamawiający wykreśli zdublowane pozycje, dokona kolejnych działań matematycznych i tak obliczoną cenę przyjmie jako cenę ofertową.</w:t>
      </w:r>
    </w:p>
    <w:p w:rsidR="00994B72" w:rsidRDefault="00994B72">
      <w:pPr>
        <w:spacing w:before="4" w:after="0" w:line="150" w:lineRule="exact"/>
        <w:rPr>
          <w:sz w:val="15"/>
          <w:szCs w:val="15"/>
          <w:lang w:val="pl-PL"/>
        </w:rPr>
      </w:pPr>
    </w:p>
    <w:p w:rsidR="00994B72" w:rsidRDefault="00AE54C9">
      <w:pPr>
        <w:spacing w:after="0" w:line="221" w:lineRule="exact"/>
        <w:ind w:left="113" w:right="-20"/>
        <w:rPr>
          <w:rFonts w:ascii="Arial" w:eastAsia="Arial" w:hAnsi="Arial" w:cs="Arial"/>
          <w:sz w:val="20"/>
          <w:szCs w:val="20"/>
          <w:lang w:val="pl-PL"/>
        </w:rPr>
      </w:pPr>
      <w:r>
        <w:rPr>
          <w:rFonts w:ascii="Arial" w:eastAsia="Arial" w:hAnsi="Arial" w:cs="Arial"/>
          <w:color w:val="FFFFFF"/>
          <w:position w:val="-1"/>
          <w:sz w:val="20"/>
          <w:szCs w:val="20"/>
          <w:lang w:val="pl-PL"/>
        </w:rPr>
        <w:t>XIV. WYBÓR OFERTY  I FORMALNOŚCI ZWIĄZANE Z ZAWARCIEM UMOWY</w:t>
      </w:r>
    </w:p>
    <w:p w:rsidR="00994B72" w:rsidRDefault="00AE54C9">
      <w:pPr>
        <w:tabs>
          <w:tab w:val="left" w:pos="540"/>
        </w:tabs>
        <w:spacing w:before="37" w:after="0" w:line="240" w:lineRule="auto"/>
        <w:ind w:left="113" w:right="-20"/>
        <w:rPr>
          <w:rFonts w:ascii="Arial" w:eastAsia="Arial" w:hAnsi="Arial" w:cs="Arial"/>
          <w:b/>
          <w:sz w:val="20"/>
          <w:szCs w:val="20"/>
          <w:lang w:val="pl-PL"/>
        </w:rPr>
      </w:pPr>
      <w:r>
        <w:rPr>
          <w:rFonts w:ascii="Arial" w:eastAsia="Arial" w:hAnsi="Arial" w:cs="Arial"/>
          <w:b/>
          <w:sz w:val="20"/>
          <w:szCs w:val="20"/>
          <w:lang w:val="pl-PL"/>
        </w:rPr>
        <w:t>XIV. WYBÓR OFERTY I FORMALNOŚCI ZWIĄZANE Z ZAWARCIEM UMOWY</w:t>
      </w:r>
    </w:p>
    <w:p w:rsidR="00994B72" w:rsidRDefault="00AE54C9">
      <w:pPr>
        <w:pStyle w:val="Akapitzlist"/>
        <w:numPr>
          <w:ilvl w:val="0"/>
          <w:numId w:val="17"/>
        </w:numPr>
        <w:tabs>
          <w:tab w:val="left" w:pos="540"/>
          <w:tab w:val="left" w:pos="9214"/>
        </w:tabs>
        <w:spacing w:before="37" w:after="0" w:line="240" w:lineRule="auto"/>
        <w:rPr>
          <w:rFonts w:ascii="Arial" w:eastAsia="Arial" w:hAnsi="Arial" w:cs="Arial"/>
          <w:sz w:val="20"/>
          <w:szCs w:val="20"/>
          <w:lang w:val="pl-PL"/>
        </w:rPr>
      </w:pPr>
      <w:r>
        <w:rPr>
          <w:rFonts w:ascii="Arial" w:eastAsia="Arial" w:hAnsi="Arial" w:cs="Arial"/>
          <w:sz w:val="20"/>
          <w:szCs w:val="20"/>
          <w:lang w:val="pl-PL"/>
        </w:rPr>
        <w:t>Zamawiający udzieli zamówienia Wykonawcy, którego oferta:</w:t>
      </w:r>
    </w:p>
    <w:p w:rsidR="00994B72" w:rsidRDefault="00AE54C9">
      <w:pPr>
        <w:pStyle w:val="Akapitzlist"/>
        <w:numPr>
          <w:ilvl w:val="1"/>
          <w:numId w:val="17"/>
        </w:numPr>
        <w:tabs>
          <w:tab w:val="left" w:pos="9214"/>
        </w:tabs>
        <w:spacing w:before="12" w:after="0" w:line="255" w:lineRule="auto"/>
        <w:ind w:left="851"/>
        <w:rPr>
          <w:rFonts w:ascii="Arial" w:eastAsia="Arial" w:hAnsi="Arial" w:cs="Arial"/>
          <w:sz w:val="20"/>
          <w:szCs w:val="20"/>
          <w:lang w:val="pl-PL"/>
        </w:rPr>
      </w:pPr>
      <w:r>
        <w:rPr>
          <w:rFonts w:ascii="Arial" w:eastAsia="Arial" w:hAnsi="Arial" w:cs="Arial"/>
          <w:sz w:val="20"/>
          <w:szCs w:val="20"/>
          <w:lang w:val="pl-PL"/>
        </w:rPr>
        <w:t xml:space="preserve">odpowiada wszystkim wymaganiom SIWZ, </w:t>
      </w:r>
    </w:p>
    <w:p w:rsidR="00994B72" w:rsidRDefault="00AE54C9">
      <w:pPr>
        <w:pStyle w:val="Akapitzlist"/>
        <w:numPr>
          <w:ilvl w:val="1"/>
          <w:numId w:val="17"/>
        </w:numPr>
        <w:tabs>
          <w:tab w:val="left" w:pos="9214"/>
        </w:tabs>
        <w:spacing w:before="12" w:after="0" w:line="255" w:lineRule="auto"/>
        <w:ind w:left="851"/>
        <w:rPr>
          <w:rFonts w:ascii="Arial" w:eastAsia="Arial" w:hAnsi="Arial" w:cs="Arial"/>
          <w:sz w:val="20"/>
          <w:szCs w:val="20"/>
          <w:lang w:val="pl-PL"/>
        </w:rPr>
      </w:pPr>
      <w:r>
        <w:rPr>
          <w:rFonts w:ascii="Arial" w:eastAsia="Arial" w:hAnsi="Arial" w:cs="Arial"/>
          <w:sz w:val="20"/>
          <w:szCs w:val="20"/>
          <w:lang w:val="pl-PL"/>
        </w:rPr>
        <w:t>uznana została za najkorzystniejszą w oparciu o przyjęte kryterium wyboru.</w:t>
      </w:r>
    </w:p>
    <w:p w:rsidR="00994B72" w:rsidRDefault="00AE54C9">
      <w:pPr>
        <w:pStyle w:val="Akapitzlist"/>
        <w:numPr>
          <w:ilvl w:val="0"/>
          <w:numId w:val="17"/>
        </w:numPr>
        <w:tabs>
          <w:tab w:val="left" w:pos="540"/>
          <w:tab w:val="left" w:pos="9214"/>
        </w:tabs>
        <w:spacing w:before="12" w:after="0" w:line="252" w:lineRule="auto"/>
        <w:rPr>
          <w:rFonts w:ascii="Arial" w:eastAsia="Arial" w:hAnsi="Arial" w:cs="Arial"/>
          <w:sz w:val="20"/>
          <w:szCs w:val="20"/>
          <w:lang w:val="pl-PL"/>
        </w:rPr>
      </w:pPr>
      <w:r>
        <w:rPr>
          <w:rFonts w:ascii="Arial" w:eastAsia="Arial" w:hAnsi="Arial" w:cs="Arial"/>
          <w:sz w:val="20"/>
          <w:szCs w:val="20"/>
          <w:lang w:val="pl-PL"/>
        </w:rPr>
        <w:t>Niezwłocznie po  wyborze najkorzystniejszej oferty Zamawiający zawiadomi Wykonawców, którzy złożyli oferty o:</w:t>
      </w:r>
    </w:p>
    <w:p w:rsidR="00994B72" w:rsidRDefault="00AE54C9">
      <w:pPr>
        <w:pStyle w:val="Akapitzlist"/>
        <w:numPr>
          <w:ilvl w:val="0"/>
          <w:numId w:val="33"/>
        </w:numPr>
        <w:tabs>
          <w:tab w:val="left" w:pos="9214"/>
        </w:tabs>
        <w:spacing w:before="2" w:after="0" w:line="253" w:lineRule="auto"/>
        <w:jc w:val="both"/>
        <w:rPr>
          <w:rFonts w:ascii="Arial" w:eastAsia="Arial" w:hAnsi="Arial" w:cs="Arial"/>
          <w:sz w:val="20"/>
          <w:szCs w:val="20"/>
          <w:lang w:val="pl-PL"/>
        </w:rPr>
      </w:pPr>
      <w:r>
        <w:rPr>
          <w:rFonts w:ascii="Arial" w:eastAsia="Arial" w:hAnsi="Arial" w:cs="Arial"/>
          <w:sz w:val="20"/>
          <w:szCs w:val="20"/>
          <w:lang w:val="pl-PL"/>
        </w:rPr>
        <w:t xml:space="preserve">Wyborze najkorzystniejszej i złożonych ofertach, podając nazwę (firmę) albo imię i nazwisko, siedzibę albo adres zamieszkania i adres  wykonawcy, ceny ofertowe, </w:t>
      </w:r>
    </w:p>
    <w:p w:rsidR="00994B72" w:rsidRDefault="00AE54C9">
      <w:pPr>
        <w:pStyle w:val="Akapitzlist"/>
        <w:numPr>
          <w:ilvl w:val="0"/>
          <w:numId w:val="33"/>
        </w:numPr>
        <w:tabs>
          <w:tab w:val="left" w:pos="9214"/>
        </w:tabs>
        <w:spacing w:after="0" w:line="230" w:lineRule="exact"/>
        <w:rPr>
          <w:rFonts w:ascii="Arial" w:eastAsia="Arial" w:hAnsi="Arial" w:cs="Arial"/>
          <w:sz w:val="20"/>
          <w:szCs w:val="20"/>
          <w:lang w:val="pl-PL"/>
        </w:rPr>
      </w:pPr>
      <w:r>
        <w:rPr>
          <w:rFonts w:ascii="Arial" w:eastAsia="Arial" w:hAnsi="Arial" w:cs="Arial"/>
          <w:sz w:val="20"/>
          <w:szCs w:val="20"/>
          <w:lang w:val="pl-PL"/>
        </w:rPr>
        <w:t>Wykonawcach,  którzy  zostali  wykluczeni z postępowania lub ich oferty zostały odrzucone.</w:t>
      </w:r>
    </w:p>
    <w:p w:rsidR="00994B72" w:rsidRDefault="00AE54C9">
      <w:pPr>
        <w:pStyle w:val="Akapitzlist"/>
        <w:numPr>
          <w:ilvl w:val="0"/>
          <w:numId w:val="17"/>
        </w:numPr>
        <w:tabs>
          <w:tab w:val="left" w:pos="9214"/>
        </w:tabs>
        <w:spacing w:before="81" w:after="0" w:line="252" w:lineRule="auto"/>
        <w:jc w:val="both"/>
        <w:rPr>
          <w:rFonts w:ascii="Arial" w:eastAsia="Arial" w:hAnsi="Arial" w:cs="Arial"/>
          <w:sz w:val="20"/>
          <w:szCs w:val="20"/>
          <w:lang w:val="pl-PL"/>
        </w:rPr>
      </w:pPr>
      <w:r>
        <w:rPr>
          <w:rFonts w:ascii="Arial" w:eastAsia="Arial" w:hAnsi="Arial" w:cs="Arial"/>
          <w:sz w:val="20"/>
          <w:szCs w:val="20"/>
          <w:lang w:val="pl-PL"/>
        </w:rPr>
        <w:t>Niezwłocznie po wyborze najkorzystniejszej oferty Zamawiający zamieści ww. informacje, również  na  stronie  internetowej oraz w miejscu publicznie dostępnym w swojej siedzibie.</w:t>
      </w:r>
    </w:p>
    <w:p w:rsidR="00994B72" w:rsidRDefault="00AE54C9">
      <w:pPr>
        <w:pStyle w:val="Akapitzlist"/>
        <w:numPr>
          <w:ilvl w:val="0"/>
          <w:numId w:val="17"/>
        </w:numPr>
        <w:tabs>
          <w:tab w:val="left" w:pos="9214"/>
        </w:tabs>
        <w:spacing w:before="2" w:after="0" w:line="253" w:lineRule="auto"/>
        <w:jc w:val="both"/>
        <w:rPr>
          <w:rFonts w:ascii="Arial" w:eastAsia="Arial" w:hAnsi="Arial" w:cs="Arial"/>
          <w:sz w:val="20"/>
          <w:szCs w:val="20"/>
          <w:lang w:val="pl-PL"/>
        </w:rPr>
      </w:pPr>
      <w:r>
        <w:rPr>
          <w:rFonts w:ascii="Arial" w:eastAsia="Arial" w:hAnsi="Arial" w:cs="Arial"/>
          <w:sz w:val="20"/>
          <w:szCs w:val="20"/>
          <w:lang w:val="pl-PL"/>
        </w:rPr>
        <w:t>W przypadku, gdy za ofertę najkorzystniejszą uznano ofertę złożoną przez Partnerów ubiegających  się  wspólnie o  udzielenie niniejszego zamówienia, przed  podpisaniem umowy Wykonawcy zobowiązani są przedstawić umowę regulującą ich współpracę przy realizacji przedmiotowego zamówienia.</w:t>
      </w:r>
    </w:p>
    <w:p w:rsidR="00994B72" w:rsidRDefault="00AE54C9">
      <w:pPr>
        <w:pStyle w:val="Akapitzlist"/>
        <w:numPr>
          <w:ilvl w:val="0"/>
          <w:numId w:val="17"/>
        </w:numPr>
        <w:tabs>
          <w:tab w:val="left" w:pos="9214"/>
        </w:tabs>
        <w:spacing w:before="12" w:after="0" w:line="240" w:lineRule="auto"/>
        <w:jc w:val="both"/>
        <w:rPr>
          <w:rFonts w:ascii="Arial" w:eastAsia="Arial" w:hAnsi="Arial" w:cs="Arial"/>
          <w:sz w:val="20"/>
          <w:szCs w:val="20"/>
          <w:lang w:val="pl-PL"/>
        </w:rPr>
      </w:pPr>
      <w:r>
        <w:rPr>
          <w:rFonts w:ascii="Arial" w:eastAsia="Arial" w:hAnsi="Arial" w:cs="Arial"/>
          <w:sz w:val="20"/>
          <w:szCs w:val="20"/>
          <w:lang w:val="pl-PL"/>
        </w:rPr>
        <w:t>Zamawiający zawrze umowę z wybranym wykonawcą w uzgodnionym terminie.</w:t>
      </w:r>
    </w:p>
    <w:p w:rsidR="00994B72" w:rsidRDefault="00AE54C9">
      <w:pPr>
        <w:spacing w:before="37" w:after="0" w:line="221" w:lineRule="exact"/>
        <w:ind w:left="156" w:right="-20"/>
        <w:rPr>
          <w:rFonts w:ascii="Arial" w:eastAsia="Arial" w:hAnsi="Arial" w:cs="Arial"/>
          <w:sz w:val="20"/>
          <w:szCs w:val="20"/>
          <w:lang w:val="pl-PL"/>
        </w:rPr>
      </w:pPr>
      <w:r>
        <w:rPr>
          <w:rFonts w:ascii="Arial" w:eastAsia="Arial" w:hAnsi="Arial" w:cs="Arial"/>
          <w:color w:val="FFFFFF"/>
          <w:position w:val="-1"/>
          <w:sz w:val="20"/>
          <w:szCs w:val="20"/>
          <w:lang w:val="pl-PL"/>
        </w:rPr>
        <w:t>XV. ZABEZPIECZENIE NALEŻYTEGO WYKONANIA UMOWY</w:t>
      </w:r>
    </w:p>
    <w:p w:rsidR="00994B72" w:rsidRDefault="00AE54C9">
      <w:pPr>
        <w:spacing w:before="37" w:after="0" w:line="254" w:lineRule="auto"/>
        <w:ind w:left="473" w:right="1074" w:hanging="360"/>
        <w:jc w:val="both"/>
        <w:rPr>
          <w:rFonts w:ascii="Arial" w:eastAsia="Arial" w:hAnsi="Arial" w:cs="Arial"/>
          <w:b/>
          <w:sz w:val="20"/>
          <w:szCs w:val="20"/>
          <w:lang w:val="pl-PL"/>
        </w:rPr>
      </w:pPr>
      <w:r>
        <w:rPr>
          <w:rFonts w:ascii="Arial" w:eastAsia="Arial" w:hAnsi="Arial" w:cs="Arial"/>
          <w:b/>
          <w:sz w:val="20"/>
          <w:szCs w:val="20"/>
          <w:lang w:val="pl-PL"/>
        </w:rPr>
        <w:t>XV. ZABEZPIECZENIE NALEŻYTEGO WYKONANIA UMOWY</w:t>
      </w:r>
    </w:p>
    <w:p w:rsidR="00994B72" w:rsidRDefault="00AE54C9">
      <w:pPr>
        <w:pStyle w:val="Akapitzlist"/>
        <w:numPr>
          <w:ilvl w:val="0"/>
          <w:numId w:val="18"/>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Wykonawca, którego oferta została wybrana zobowiązany jest do wniesienia przed zawarciem  umowy zabezpieczenia należytego wykonania umowy w wysokości 3 % ceny całkowitej (brutto) podanej w ofercie.</w:t>
      </w:r>
    </w:p>
    <w:p w:rsidR="00994B72" w:rsidRDefault="00AE54C9">
      <w:pPr>
        <w:pStyle w:val="Akapitzlist"/>
        <w:numPr>
          <w:ilvl w:val="0"/>
          <w:numId w:val="18"/>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 xml:space="preserve">Zabezpieczenie służy pokryciu roszczeń z tytułu niewykonania lub nienależytego wykonania  </w:t>
      </w:r>
      <w:r>
        <w:rPr>
          <w:rFonts w:ascii="Arial" w:eastAsia="Arial" w:hAnsi="Arial" w:cs="Arial"/>
          <w:sz w:val="20"/>
          <w:szCs w:val="20"/>
          <w:lang w:val="pl-PL"/>
        </w:rPr>
        <w:lastRenderedPageBreak/>
        <w:t>umowy.</w:t>
      </w:r>
    </w:p>
    <w:p w:rsidR="00994B72" w:rsidRDefault="00AE54C9">
      <w:pPr>
        <w:pStyle w:val="Akapitzlist"/>
        <w:numPr>
          <w:ilvl w:val="0"/>
          <w:numId w:val="18"/>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Zabezpieczenie może być wnoszone  według wyboru Wykonawcy w jednej lub kilku następujących formach:</w:t>
      </w:r>
    </w:p>
    <w:p w:rsidR="00994B72" w:rsidRDefault="00AE54C9">
      <w:pPr>
        <w:pStyle w:val="Akapitzlist"/>
        <w:numPr>
          <w:ilvl w:val="4"/>
          <w:numId w:val="18"/>
        </w:numPr>
        <w:spacing w:after="0" w:line="240" w:lineRule="auto"/>
        <w:ind w:left="851"/>
        <w:rPr>
          <w:rFonts w:ascii="Arial" w:eastAsia="Arial" w:hAnsi="Arial" w:cs="Arial"/>
          <w:sz w:val="20"/>
          <w:szCs w:val="20"/>
          <w:lang w:val="pl-PL"/>
        </w:rPr>
      </w:pPr>
      <w:r>
        <w:rPr>
          <w:rFonts w:ascii="Arial" w:eastAsia="Arial" w:hAnsi="Arial" w:cs="Arial"/>
          <w:sz w:val="20"/>
          <w:szCs w:val="20"/>
          <w:lang w:val="pl-PL"/>
        </w:rPr>
        <w:t>pieniądzu;</w:t>
      </w:r>
    </w:p>
    <w:p w:rsidR="00994B72" w:rsidRDefault="00AE54C9">
      <w:pPr>
        <w:pStyle w:val="Akapitzlist"/>
        <w:numPr>
          <w:ilvl w:val="4"/>
          <w:numId w:val="18"/>
        </w:numPr>
        <w:spacing w:after="0" w:line="240" w:lineRule="auto"/>
        <w:ind w:left="851"/>
        <w:rPr>
          <w:rFonts w:ascii="Arial" w:eastAsia="Arial" w:hAnsi="Arial" w:cs="Arial"/>
          <w:sz w:val="20"/>
          <w:szCs w:val="20"/>
          <w:lang w:val="pl-PL"/>
        </w:rPr>
      </w:pPr>
      <w:r>
        <w:rPr>
          <w:rFonts w:ascii="Arial" w:eastAsia="Arial" w:hAnsi="Arial" w:cs="Arial"/>
          <w:sz w:val="20"/>
          <w:szCs w:val="20"/>
          <w:lang w:val="pl-PL"/>
        </w:rPr>
        <w:t>poręczeniach bankowych, lub poręczeniach  spółdzielczej kasy oszczędnościowo – kredytowej, z tym że zobowiązanie kasy  jest zawsze  zobowiązaniem pieniężnym;</w:t>
      </w:r>
    </w:p>
    <w:p w:rsidR="00994B72" w:rsidRDefault="00AE54C9">
      <w:pPr>
        <w:pStyle w:val="Akapitzlist"/>
        <w:numPr>
          <w:ilvl w:val="4"/>
          <w:numId w:val="18"/>
        </w:numPr>
        <w:spacing w:after="0" w:line="240" w:lineRule="auto"/>
        <w:ind w:left="851"/>
        <w:rPr>
          <w:rFonts w:ascii="Arial" w:eastAsia="Arial" w:hAnsi="Arial" w:cs="Arial"/>
          <w:sz w:val="20"/>
          <w:szCs w:val="20"/>
          <w:lang w:val="pl-PL"/>
        </w:rPr>
      </w:pPr>
      <w:r>
        <w:rPr>
          <w:rFonts w:ascii="Arial" w:eastAsia="Arial" w:hAnsi="Arial" w:cs="Arial"/>
          <w:sz w:val="20"/>
          <w:szCs w:val="20"/>
          <w:lang w:val="pl-PL"/>
        </w:rPr>
        <w:t>gwarancjach bankowych;</w:t>
      </w:r>
    </w:p>
    <w:p w:rsidR="00994B72" w:rsidRDefault="00AE54C9">
      <w:pPr>
        <w:pStyle w:val="Akapitzlist"/>
        <w:numPr>
          <w:ilvl w:val="4"/>
          <w:numId w:val="18"/>
        </w:numPr>
        <w:spacing w:after="0" w:line="240" w:lineRule="auto"/>
        <w:ind w:left="851"/>
        <w:rPr>
          <w:rFonts w:ascii="Arial" w:eastAsia="Arial" w:hAnsi="Arial" w:cs="Arial"/>
          <w:sz w:val="20"/>
          <w:szCs w:val="20"/>
          <w:lang w:val="pl-PL"/>
        </w:rPr>
      </w:pPr>
      <w:r>
        <w:rPr>
          <w:rFonts w:ascii="Arial" w:eastAsia="Arial" w:hAnsi="Arial" w:cs="Arial"/>
          <w:sz w:val="20"/>
          <w:szCs w:val="20"/>
          <w:lang w:val="pl-PL"/>
        </w:rPr>
        <w:t>gwarancjach ubezpieczeniowych.</w:t>
      </w:r>
    </w:p>
    <w:p w:rsidR="00994B72" w:rsidRDefault="00AE54C9">
      <w:pPr>
        <w:spacing w:after="0" w:line="240" w:lineRule="auto"/>
        <w:rPr>
          <w:rFonts w:ascii="Arial" w:eastAsia="Arial" w:hAnsi="Arial" w:cs="Arial"/>
          <w:sz w:val="20"/>
          <w:szCs w:val="20"/>
          <w:lang w:val="pl-PL"/>
        </w:rPr>
      </w:pPr>
      <w:r>
        <w:rPr>
          <w:rFonts w:ascii="Arial" w:eastAsia="Arial" w:hAnsi="Arial" w:cs="Arial"/>
          <w:sz w:val="20"/>
          <w:szCs w:val="20"/>
          <w:lang w:val="pl-PL"/>
        </w:rPr>
        <w:t xml:space="preserve">         Zabezpieczenie  wnoszone  w   pieniądzu  Wykonawca  wpłaca   przelewem  na   następujący</w:t>
      </w:r>
    </w:p>
    <w:p w:rsidR="00994B72" w:rsidRDefault="00AE54C9">
      <w:pPr>
        <w:spacing w:after="0" w:line="240" w:lineRule="auto"/>
        <w:ind w:left="473"/>
        <w:rPr>
          <w:rFonts w:ascii="Arial" w:eastAsia="Arial" w:hAnsi="Arial" w:cs="Arial"/>
          <w:sz w:val="20"/>
          <w:szCs w:val="20"/>
          <w:lang w:val="pl-PL"/>
        </w:rPr>
      </w:pPr>
      <w:r>
        <w:rPr>
          <w:rFonts w:ascii="Arial" w:eastAsia="Arial" w:hAnsi="Arial" w:cs="Arial"/>
          <w:sz w:val="20"/>
          <w:szCs w:val="20"/>
          <w:lang w:val="pl-PL"/>
        </w:rPr>
        <w:t xml:space="preserve">rachunek bankowy Zamawiającego: </w:t>
      </w:r>
    </w:p>
    <w:p w:rsidR="00994B72" w:rsidRDefault="00AE54C9">
      <w:pPr>
        <w:spacing w:after="0" w:line="240" w:lineRule="auto"/>
        <w:ind w:left="473"/>
        <w:rPr>
          <w:rFonts w:ascii="Arial" w:hAnsi="Arial" w:cs="Arial"/>
          <w:color w:val="000000"/>
          <w:spacing w:val="-1"/>
          <w:sz w:val="20"/>
          <w:szCs w:val="20"/>
          <w:u w:val="single"/>
          <w:lang w:val="pl-PL"/>
        </w:rPr>
      </w:pPr>
      <w:r>
        <w:rPr>
          <w:rFonts w:ascii="Arial" w:eastAsia="Arial" w:hAnsi="Arial" w:cs="Arial"/>
          <w:sz w:val="20"/>
          <w:szCs w:val="20"/>
          <w:u w:val="single"/>
          <w:lang w:val="pl-PL"/>
        </w:rPr>
        <w:t>Bank BGK nr konta: 25 1130 1017 0020 1465 9720 0013</w:t>
      </w:r>
    </w:p>
    <w:p w:rsidR="00994B72" w:rsidRDefault="00AE54C9">
      <w:pPr>
        <w:pStyle w:val="Akapitzlist"/>
        <w:numPr>
          <w:ilvl w:val="0"/>
          <w:numId w:val="18"/>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rsidR="00994B72" w:rsidRDefault="00AE54C9">
      <w:pPr>
        <w:pStyle w:val="Akapitzlist"/>
        <w:numPr>
          <w:ilvl w:val="0"/>
          <w:numId w:val="18"/>
        </w:numPr>
        <w:spacing w:after="0" w:line="240" w:lineRule="auto"/>
        <w:ind w:left="463"/>
        <w:jc w:val="both"/>
        <w:rPr>
          <w:rFonts w:ascii="Arial" w:eastAsia="Arial" w:hAnsi="Arial" w:cs="Arial"/>
          <w:sz w:val="20"/>
          <w:szCs w:val="20"/>
          <w:lang w:val="pl-PL"/>
        </w:rPr>
      </w:pPr>
      <w:r>
        <w:rPr>
          <w:rFonts w:ascii="Arial" w:eastAsia="Arial" w:hAnsi="Arial" w:cs="Arial"/>
          <w:sz w:val="20"/>
          <w:szCs w:val="20"/>
          <w:lang w:val="pl-PL"/>
        </w:rPr>
        <w:t>Gwarancja bankowa, gwarancja ubezpieczeniowa, poręczenie bankowe winny zostać złożone w formie dokumentu oryginalnego. Dokument zabezpieczenia powinien być wystawiony na Zamawiającego, mieć formę oświadczenia bezwarunkowego, nieodwołalnego i płatnego na pierwsze pisemne żądanie Zamawiającego.</w:t>
      </w:r>
    </w:p>
    <w:p w:rsidR="00994B72" w:rsidRDefault="00994B72">
      <w:pPr>
        <w:spacing w:before="8" w:after="0" w:line="140" w:lineRule="exact"/>
        <w:rPr>
          <w:sz w:val="14"/>
          <w:szCs w:val="14"/>
          <w:lang w:val="pl-PL"/>
        </w:rPr>
      </w:pPr>
    </w:p>
    <w:p w:rsidR="00994B72" w:rsidRDefault="00994B72">
      <w:pPr>
        <w:spacing w:before="8" w:after="0" w:line="140" w:lineRule="exact"/>
        <w:rPr>
          <w:sz w:val="14"/>
          <w:szCs w:val="14"/>
          <w:lang w:val="pl-PL"/>
        </w:rPr>
      </w:pPr>
    </w:p>
    <w:p w:rsidR="00994B72" w:rsidRDefault="00AE54C9">
      <w:pPr>
        <w:spacing w:before="37" w:after="0" w:line="254" w:lineRule="auto"/>
        <w:ind w:left="567" w:hanging="454"/>
        <w:jc w:val="both"/>
        <w:rPr>
          <w:rFonts w:ascii="Arial" w:eastAsia="Arial" w:hAnsi="Arial" w:cs="Arial"/>
          <w:b/>
          <w:sz w:val="20"/>
          <w:szCs w:val="20"/>
          <w:lang w:val="pl-PL"/>
        </w:rPr>
      </w:pPr>
      <w:r>
        <w:rPr>
          <w:rFonts w:ascii="Arial" w:eastAsia="Arial" w:hAnsi="Arial" w:cs="Arial"/>
          <w:b/>
          <w:sz w:val="20"/>
          <w:szCs w:val="20"/>
          <w:lang w:val="pl-PL"/>
        </w:rPr>
        <w:t>XVI. WYMAGANIA DOTYCZĄCE UMOWY O PODWYKONAWSTWO, KTÓREJ PRZEDMIOTEM SĄ ROBOTY BUDOWLANE, KTÓRYCH NIESPEŁNIENIE SPOWODUJE ZGŁOSZENIE PRZEZ ZAMAWIAJĄCEGO ODPOWIEDNIO ZASTRZEŻEŃ I SPRZECIWU</w:t>
      </w:r>
    </w:p>
    <w:p w:rsidR="00994B72" w:rsidRDefault="00AE54C9">
      <w:pPr>
        <w:spacing w:after="0" w:line="240" w:lineRule="auto"/>
        <w:ind w:left="113"/>
        <w:jc w:val="both"/>
        <w:rPr>
          <w:rFonts w:ascii="Arial" w:eastAsia="Arial" w:hAnsi="Arial" w:cs="Arial"/>
          <w:sz w:val="20"/>
          <w:szCs w:val="20"/>
          <w:lang w:val="pl-PL"/>
        </w:rPr>
      </w:pPr>
      <w:r>
        <w:rPr>
          <w:rFonts w:ascii="Arial" w:eastAsia="Arial" w:hAnsi="Arial" w:cs="Arial"/>
          <w:sz w:val="20"/>
          <w:szCs w:val="20"/>
          <w:lang w:val="pl-PL"/>
        </w:rPr>
        <w:t>Wykonawca w zawieranych umowach z Podwykonawcą, zobowiązany jest do uwzględnienia poniższych wymagań, których niespełnienie spowoduje zgłoszenie przez Zamawiającego odpowiednio zastrzeżeń lub sprzeciwu:</w:t>
      </w:r>
    </w:p>
    <w:p w:rsidR="00994B72" w:rsidRDefault="00AE54C9">
      <w:pPr>
        <w:pStyle w:val="Akapitzlist"/>
        <w:numPr>
          <w:ilvl w:val="0"/>
          <w:numId w:val="19"/>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Podwykonawca zastosuje się do postanowień niniejszej Umowy na tyle, na ile one odnoszą  się do robót budowlanych, dostaw lub usług, jakie mają zostać wykonane przez tego Podwykonawcę,</w:t>
      </w:r>
    </w:p>
    <w:p w:rsidR="00994B72" w:rsidRDefault="00AE54C9">
      <w:pPr>
        <w:pStyle w:val="Akapitzlist"/>
        <w:numPr>
          <w:ilvl w:val="0"/>
          <w:numId w:val="19"/>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Podwykonawca nie ustanowi żadnego prawa zastawu, nie dokona cesji, lub w jakikolwiek inny sposób  nie obciąży prawami osób  trzecich  żadnej części  dostaw, robót budowlanych ani usług, prawa i zobowiązania Podwykonawcy, wynikające z zawartej z nim przez Wykonawcę umowy, nie mogą zostać przeniesione na inny podmiot bez, uprzedniej, pisemnej zgody Zamawiającego i Wykonawcy,</w:t>
      </w:r>
    </w:p>
    <w:p w:rsidR="00994B72" w:rsidRDefault="00AE54C9">
      <w:pPr>
        <w:pStyle w:val="Akapitzlist"/>
        <w:numPr>
          <w:ilvl w:val="0"/>
          <w:numId w:val="19"/>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Podwykonawca zobowiązany jest do przedkładania Zamawiającemu do zaakceptowania projektów  umów, projektów  zmian umów oraz poświadczonych za zgodność z oryginałem kopii zawartych  umów o  podwykonawstwo i ich zmian, których przedmiotem  są  roboty budowlane, pod rygorem naliczenia kar umownych z tego tytułu,</w:t>
      </w:r>
    </w:p>
    <w:p w:rsidR="00994B72" w:rsidRDefault="00AE54C9">
      <w:pPr>
        <w:pStyle w:val="Akapitzlist"/>
        <w:numPr>
          <w:ilvl w:val="0"/>
          <w:numId w:val="19"/>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Podwykonawca zobowiązany jest do przedkładania Zamawiającemu, poświadczonych za zgodność z oryginałem kopii zawartych umów o podwykonawstwo i ich zmian, których przedmiotem są dostawy lub usługi jeżeli ich wartość jest równa lub większa od kwoty 5.000 zł,</w:t>
      </w:r>
    </w:p>
    <w:p w:rsidR="00994B72" w:rsidRDefault="00AE54C9">
      <w:pPr>
        <w:pStyle w:val="Akapitzlist"/>
        <w:numPr>
          <w:ilvl w:val="0"/>
          <w:numId w:val="19"/>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Termin zapłaty wynagrodzenia dla Podwykonawcy wynosić będzie nie więcej niż 30  dni od dnia doręczenia Wykonawcy faktury  lub rachunku, potwierdzających  wykonanie  zleconej Podwykonawcy dostawy, usługi lub robót budowlanych,</w:t>
      </w:r>
    </w:p>
    <w:p w:rsidR="00994B72" w:rsidRDefault="00AE54C9">
      <w:pPr>
        <w:pStyle w:val="Akapitzlist"/>
        <w:numPr>
          <w:ilvl w:val="0"/>
          <w:numId w:val="19"/>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Zapłata wynagrodzenia Podwykonawcy uwarunkowana będzie przedstawieniem przez niego dowodów potwierdzających zapłatę wymagalnego wynagrodzenia dalszym Podwykonawcom,</w:t>
      </w:r>
    </w:p>
    <w:p w:rsidR="00994B72" w:rsidRDefault="00AE54C9">
      <w:pPr>
        <w:pStyle w:val="Akapitzlist"/>
        <w:numPr>
          <w:ilvl w:val="0"/>
          <w:numId w:val="19"/>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W umowie zastrzeżona będzie kara umowna z tytułu braku zapłaty  przez  Podwykonawcę</w:t>
      </w:r>
    </w:p>
    <w:p w:rsidR="00994B72" w:rsidRDefault="00AE54C9">
      <w:pPr>
        <w:spacing w:after="0" w:line="240" w:lineRule="auto"/>
        <w:ind w:left="540"/>
        <w:rPr>
          <w:rFonts w:ascii="Arial" w:eastAsia="Arial" w:hAnsi="Arial" w:cs="Arial"/>
          <w:sz w:val="20"/>
          <w:szCs w:val="20"/>
          <w:lang w:val="pl-PL"/>
        </w:rPr>
      </w:pPr>
      <w:r>
        <w:rPr>
          <w:rFonts w:ascii="Arial" w:eastAsia="Arial" w:hAnsi="Arial" w:cs="Arial"/>
          <w:sz w:val="20"/>
          <w:szCs w:val="20"/>
          <w:lang w:val="pl-PL"/>
        </w:rPr>
        <w:t xml:space="preserve">   należnego wynagrodzenia Dalszym Podwykonawcom,</w:t>
      </w:r>
    </w:p>
    <w:p w:rsidR="00994B72" w:rsidRDefault="00AE54C9">
      <w:pPr>
        <w:pStyle w:val="Akapitzlist"/>
        <w:numPr>
          <w:ilvl w:val="0"/>
          <w:numId w:val="19"/>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W umowie zastrzeżona będzie kara umowna z tytułu braku zmiany umowy o dalsze podwykonawstwo w zakresie terminu zapłaty, jeżeli będzie on dłuższy niż 30 dni,</w:t>
      </w:r>
    </w:p>
    <w:p w:rsidR="00994B72" w:rsidRDefault="00AE54C9">
      <w:pPr>
        <w:pStyle w:val="Akapitzlist"/>
        <w:numPr>
          <w:ilvl w:val="0"/>
          <w:numId w:val="19"/>
        </w:numPr>
        <w:spacing w:after="0" w:line="240" w:lineRule="auto"/>
        <w:jc w:val="both"/>
        <w:rPr>
          <w:rFonts w:ascii="Arial" w:eastAsia="Arial" w:hAnsi="Arial" w:cs="Arial"/>
          <w:sz w:val="20"/>
          <w:szCs w:val="20"/>
          <w:lang w:val="pl-PL"/>
        </w:rPr>
      </w:pPr>
      <w:r>
        <w:rPr>
          <w:rFonts w:ascii="Arial" w:eastAsia="Arial" w:hAnsi="Arial" w:cs="Arial"/>
          <w:sz w:val="20"/>
          <w:szCs w:val="20"/>
          <w:lang w:val="pl-PL"/>
        </w:rPr>
        <w:t>Umowa o podwykonawstwo nie może zawierać postanowień uzależniających uzyskanie przez  Podwykonawcę płatności od Wykonawcy od zapłaty przez Zamawiającego Wykonawcy  wynagrodzenia obejmującego zakres umowy; ani zapisów uzależniających zwrot Podwykonawcy kwot zabezpieczenia przez Wykonawcę, od zwrotu zabezpieczenia wykonania umowy przez Zamawiającego Wykonawcy.</w:t>
      </w:r>
    </w:p>
    <w:p w:rsidR="00994B72" w:rsidRDefault="00994B72">
      <w:pPr>
        <w:spacing w:before="8" w:after="0" w:line="140" w:lineRule="exact"/>
        <w:rPr>
          <w:sz w:val="14"/>
          <w:szCs w:val="14"/>
          <w:lang w:val="pl-PL"/>
        </w:rPr>
      </w:pPr>
    </w:p>
    <w:p w:rsidR="0055296B" w:rsidRDefault="0055296B">
      <w:pPr>
        <w:spacing w:before="8" w:after="0" w:line="140" w:lineRule="exact"/>
        <w:rPr>
          <w:sz w:val="14"/>
          <w:szCs w:val="14"/>
          <w:lang w:val="pl-PL"/>
        </w:rPr>
      </w:pPr>
    </w:p>
    <w:p w:rsidR="00994B72" w:rsidRDefault="00994B72">
      <w:pPr>
        <w:spacing w:after="0" w:line="254" w:lineRule="auto"/>
        <w:ind w:left="113" w:right="1074"/>
        <w:jc w:val="both"/>
        <w:rPr>
          <w:rFonts w:ascii="Arial" w:eastAsia="Arial" w:hAnsi="Arial" w:cs="Arial"/>
          <w:b/>
          <w:color w:val="000000" w:themeColor="text1"/>
          <w:sz w:val="20"/>
          <w:szCs w:val="20"/>
          <w:lang w:val="pl-PL"/>
        </w:rPr>
      </w:pPr>
    </w:p>
    <w:p w:rsidR="00994B72" w:rsidRDefault="00AE54C9">
      <w:pPr>
        <w:tabs>
          <w:tab w:val="left" w:pos="9356"/>
        </w:tabs>
        <w:spacing w:after="0" w:line="254" w:lineRule="auto"/>
        <w:ind w:left="709" w:hanging="596"/>
        <w:jc w:val="both"/>
        <w:rPr>
          <w:rFonts w:ascii="Arial" w:eastAsia="Arial" w:hAnsi="Arial" w:cs="Arial"/>
          <w:b/>
          <w:color w:val="000000" w:themeColor="text1"/>
          <w:sz w:val="20"/>
          <w:szCs w:val="20"/>
          <w:lang w:val="pl-PL"/>
        </w:rPr>
      </w:pPr>
      <w:r>
        <w:rPr>
          <w:rFonts w:ascii="Arial" w:eastAsia="Arial" w:hAnsi="Arial" w:cs="Arial"/>
          <w:b/>
          <w:color w:val="000000" w:themeColor="text1"/>
          <w:sz w:val="20"/>
          <w:szCs w:val="20"/>
          <w:lang w:val="pl-PL"/>
        </w:rPr>
        <w:lastRenderedPageBreak/>
        <w:t>XVII.  INFORMACJE  O  UMOWACH O  PODWYKONAWSTWO,  KTÓRYCH PRZEDMIOTEM SĄ DOSTAWY LUB  USŁUGI, KTÓRE  Z UWAGI NA  WARTOŚĆ LUB  PRZEDMIOT DOSTAW LUB  USŁUG, NIE PODLEGAJĄ OBOWIĄZKOWI PRZEDKŁADANIA ZAMAWIAJĄCEMU</w:t>
      </w:r>
    </w:p>
    <w:p w:rsidR="00994B72" w:rsidRDefault="00AE54C9">
      <w:pPr>
        <w:spacing w:after="0" w:line="253" w:lineRule="auto"/>
        <w:ind w:left="254"/>
        <w:jc w:val="both"/>
        <w:rPr>
          <w:rFonts w:ascii="Arial" w:eastAsia="Arial" w:hAnsi="Arial" w:cs="Arial"/>
          <w:sz w:val="20"/>
          <w:szCs w:val="20"/>
          <w:lang w:val="pl-PL"/>
        </w:rPr>
      </w:pPr>
      <w:r>
        <w:rPr>
          <w:rFonts w:ascii="Arial" w:eastAsia="Arial" w:hAnsi="Arial" w:cs="Arial"/>
          <w:sz w:val="20"/>
          <w:szCs w:val="20"/>
          <w:lang w:val="pl-PL"/>
        </w:rPr>
        <w:t>Po zawarciu Umowy z Podwykonawcą odpowiednio Wykonawca, Podwykonawca lub Dalszy Podwykonawca w 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jeżeli  ich wartość  jest  równa lub większa od kwoty 5 000  zł.</w:t>
      </w:r>
    </w:p>
    <w:p w:rsidR="00994B72" w:rsidRDefault="00994B72">
      <w:pPr>
        <w:spacing w:before="31" w:after="0" w:line="240" w:lineRule="auto"/>
        <w:ind w:left="113" w:right="6273"/>
        <w:jc w:val="both"/>
        <w:rPr>
          <w:rFonts w:ascii="Arial" w:eastAsia="Arial" w:hAnsi="Arial" w:cs="Arial"/>
          <w:sz w:val="20"/>
          <w:szCs w:val="20"/>
          <w:lang w:val="pl-PL"/>
        </w:rPr>
      </w:pPr>
    </w:p>
    <w:p w:rsidR="00994B72" w:rsidRDefault="00AE54C9">
      <w:pPr>
        <w:spacing w:before="31" w:after="0" w:line="240" w:lineRule="auto"/>
        <w:ind w:left="113"/>
        <w:jc w:val="both"/>
        <w:rPr>
          <w:rFonts w:ascii="Arial" w:eastAsia="Arial" w:hAnsi="Arial" w:cs="Arial"/>
          <w:b/>
          <w:sz w:val="20"/>
          <w:szCs w:val="20"/>
          <w:lang w:val="pl-PL"/>
        </w:rPr>
      </w:pPr>
      <w:r>
        <w:rPr>
          <w:rFonts w:ascii="Arial" w:eastAsia="Arial" w:hAnsi="Arial" w:cs="Arial"/>
          <w:b/>
          <w:sz w:val="20"/>
          <w:szCs w:val="20"/>
          <w:lang w:val="pl-PL"/>
        </w:rPr>
        <w:t>XVIII. WZÓR UMOWY/ZMIANA UMOWY</w:t>
      </w:r>
    </w:p>
    <w:p w:rsidR="00994B72" w:rsidRDefault="00AE54C9">
      <w:pPr>
        <w:pStyle w:val="Akapitzlist"/>
        <w:numPr>
          <w:ilvl w:val="0"/>
          <w:numId w:val="20"/>
        </w:numPr>
        <w:tabs>
          <w:tab w:val="left" w:pos="9356"/>
        </w:tabs>
        <w:spacing w:before="79" w:after="0" w:line="252" w:lineRule="auto"/>
        <w:ind w:left="426" w:hanging="284"/>
        <w:jc w:val="both"/>
        <w:rPr>
          <w:rFonts w:ascii="Arial" w:eastAsia="Arial" w:hAnsi="Arial" w:cs="Arial"/>
          <w:sz w:val="20"/>
          <w:szCs w:val="20"/>
          <w:lang w:val="pl-PL"/>
        </w:rPr>
      </w:pPr>
      <w:r>
        <w:rPr>
          <w:rFonts w:ascii="Arial" w:eastAsia="Arial" w:hAnsi="Arial" w:cs="Arial"/>
          <w:sz w:val="20"/>
          <w:szCs w:val="20"/>
          <w:lang w:val="pl-PL"/>
        </w:rPr>
        <w:t>Jako odrębny załącznik do SIWZ Zamawiający zamieścił wzór umowy (zwanej dalej umową), która określa warunki realizacji przedmiotowego zamówienia publicznego (załącznik nr 5 do SIWZ).</w:t>
      </w:r>
    </w:p>
    <w:p w:rsidR="00994B72" w:rsidRDefault="00AE54C9">
      <w:pPr>
        <w:pStyle w:val="Akapitzlist"/>
        <w:numPr>
          <w:ilvl w:val="0"/>
          <w:numId w:val="20"/>
        </w:numPr>
        <w:tabs>
          <w:tab w:val="left" w:pos="9356"/>
        </w:tabs>
        <w:spacing w:before="79" w:after="0" w:line="252" w:lineRule="auto"/>
        <w:ind w:left="426" w:hanging="284"/>
        <w:jc w:val="both"/>
        <w:rPr>
          <w:rFonts w:ascii="Arial" w:eastAsia="Arial" w:hAnsi="Arial" w:cs="Arial"/>
          <w:sz w:val="20"/>
          <w:szCs w:val="20"/>
          <w:lang w:val="pl-PL"/>
        </w:rPr>
      </w:pPr>
      <w:r>
        <w:rPr>
          <w:rFonts w:ascii="Arial" w:eastAsia="Arial" w:hAnsi="Arial" w:cs="Arial"/>
          <w:sz w:val="20"/>
          <w:szCs w:val="20"/>
          <w:lang w:val="pl-PL"/>
        </w:rPr>
        <w:t>Zmiany umowne dopuszczalne są tylko w sytuacjach wyraźnie wskazanych § 14 wzoru umowy.</w:t>
      </w:r>
    </w:p>
    <w:p w:rsidR="00994B72" w:rsidRDefault="00AE54C9">
      <w:pPr>
        <w:pStyle w:val="Akapitzlist"/>
        <w:numPr>
          <w:ilvl w:val="0"/>
          <w:numId w:val="20"/>
        </w:numPr>
        <w:tabs>
          <w:tab w:val="left" w:pos="9356"/>
        </w:tabs>
        <w:spacing w:before="12" w:after="0" w:line="240" w:lineRule="auto"/>
        <w:ind w:left="426" w:hanging="284"/>
        <w:jc w:val="both"/>
        <w:rPr>
          <w:rFonts w:ascii="Arial" w:eastAsia="Arial" w:hAnsi="Arial" w:cs="Arial"/>
          <w:sz w:val="20"/>
          <w:szCs w:val="20"/>
          <w:lang w:val="pl-PL"/>
        </w:rPr>
      </w:pPr>
      <w:r>
        <w:rPr>
          <w:rFonts w:ascii="Arial" w:eastAsia="Arial" w:hAnsi="Arial" w:cs="Arial"/>
          <w:sz w:val="20"/>
          <w:szCs w:val="20"/>
          <w:lang w:val="pl-PL"/>
        </w:rPr>
        <w:t>Przewiduje się zmianę sposobu  wykonania przedmiotu Umowy w następujących przypadkach:</w:t>
      </w:r>
    </w:p>
    <w:p w:rsidR="00994B72" w:rsidRDefault="00AE54C9">
      <w:pPr>
        <w:tabs>
          <w:tab w:val="left" w:pos="9356"/>
        </w:tabs>
        <w:spacing w:before="15" w:after="0" w:line="252" w:lineRule="auto"/>
        <w:ind w:left="745" w:hanging="281"/>
        <w:jc w:val="both"/>
        <w:rPr>
          <w:rFonts w:ascii="Arial" w:eastAsia="Arial" w:hAnsi="Arial" w:cs="Arial"/>
          <w:sz w:val="20"/>
          <w:szCs w:val="20"/>
          <w:lang w:val="pl-PL"/>
        </w:rPr>
      </w:pPr>
      <w:r>
        <w:rPr>
          <w:rFonts w:ascii="Arial" w:eastAsia="Arial" w:hAnsi="Arial" w:cs="Arial"/>
          <w:sz w:val="20"/>
          <w:szCs w:val="20"/>
          <w:lang w:val="pl-PL"/>
        </w:rPr>
        <w:t>a) Wykonawca dokona zmiany zgłoszonego w ofercie zakresu rzeczowego wykonywanego przy  udziale Podwykonawcy, z zachowaniem terminu wykonania przedmiotu Umowy,</w:t>
      </w:r>
    </w:p>
    <w:p w:rsidR="00994B72" w:rsidRDefault="00AE54C9">
      <w:pPr>
        <w:tabs>
          <w:tab w:val="left" w:pos="9356"/>
        </w:tabs>
        <w:spacing w:after="0" w:line="255" w:lineRule="auto"/>
        <w:ind w:left="745" w:hanging="284"/>
        <w:jc w:val="both"/>
        <w:rPr>
          <w:rFonts w:ascii="Arial" w:eastAsia="Arial" w:hAnsi="Arial" w:cs="Arial"/>
          <w:sz w:val="20"/>
          <w:szCs w:val="20"/>
          <w:lang w:val="pl-PL"/>
        </w:rPr>
      </w:pPr>
      <w:r>
        <w:rPr>
          <w:rFonts w:ascii="Arial" w:eastAsia="Arial" w:hAnsi="Arial" w:cs="Arial"/>
          <w:sz w:val="20"/>
          <w:szCs w:val="20"/>
          <w:lang w:val="pl-PL"/>
        </w:rPr>
        <w:t>b) Wykonawca dokona zmiany Podwykonawcy lub zrezygnuje z Podwykonawcy, przy czym,  w przypadku gdy  Wykonawca w celu wykazania spełnienia warunków udziału w postępowaniu, powoływał się na zasoby  tego Podwykonawcy, Wykonawca jest zobowiązany wykazać Zamawiającemu, iż proponowany inny Podwykonawca lub Wykonawca samodzielnie spełnia je w stopniu nie mniejszym niż wymagany w trakcie postępowania o udzielenie zamówienia, z zachowaniem terminu wykonania przedmiotu Umowy,</w:t>
      </w:r>
    </w:p>
    <w:p w:rsidR="00994B72" w:rsidRDefault="00AE54C9">
      <w:pPr>
        <w:tabs>
          <w:tab w:val="left" w:pos="9356"/>
        </w:tabs>
        <w:spacing w:after="0" w:line="253" w:lineRule="auto"/>
        <w:ind w:left="745" w:hanging="281"/>
        <w:jc w:val="both"/>
        <w:rPr>
          <w:rFonts w:ascii="Arial" w:eastAsia="Arial" w:hAnsi="Arial" w:cs="Arial"/>
          <w:sz w:val="20"/>
          <w:szCs w:val="20"/>
          <w:lang w:val="pl-PL"/>
        </w:rPr>
      </w:pPr>
      <w:r>
        <w:rPr>
          <w:rFonts w:ascii="Arial" w:eastAsia="Arial" w:hAnsi="Arial" w:cs="Arial"/>
          <w:sz w:val="20"/>
          <w:szCs w:val="20"/>
          <w:lang w:val="pl-PL"/>
        </w:rPr>
        <w:t>c) Wykonawca zgłosi  Zamawiającemu realizację przedmiotu zamówienia przez Podwykonawców jeśli zajdzie potrzeba wykonania zamówienia przy  pomocy podwykonawców, pomimo nie wskazania w ofercie żadnej części zamówienia przeznaczonej do wykonania w ramach podwykonawstwa – przy spełnieniu</w:t>
      </w:r>
    </w:p>
    <w:p w:rsidR="00994B72" w:rsidRDefault="00AE54C9">
      <w:pPr>
        <w:tabs>
          <w:tab w:val="left" w:pos="9356"/>
        </w:tabs>
        <w:spacing w:before="2" w:after="0" w:line="252" w:lineRule="auto"/>
        <w:ind w:left="745"/>
        <w:jc w:val="both"/>
        <w:rPr>
          <w:rFonts w:ascii="Arial" w:eastAsia="Arial" w:hAnsi="Arial" w:cs="Arial"/>
          <w:sz w:val="20"/>
          <w:szCs w:val="20"/>
          <w:lang w:val="pl-PL"/>
        </w:rPr>
      </w:pPr>
      <w:r>
        <w:rPr>
          <w:rFonts w:ascii="Arial" w:eastAsia="Arial" w:hAnsi="Arial" w:cs="Arial"/>
          <w:sz w:val="20"/>
          <w:szCs w:val="20"/>
          <w:lang w:val="pl-PL"/>
        </w:rPr>
        <w:t xml:space="preserve">warunków zawartych w SIWZ i we wzorze umowy (załącznik nr 5 do SIWZ). </w:t>
      </w:r>
    </w:p>
    <w:p w:rsidR="00994B72" w:rsidRDefault="00AE54C9">
      <w:pPr>
        <w:tabs>
          <w:tab w:val="left" w:pos="9356"/>
        </w:tabs>
        <w:spacing w:before="2" w:after="0" w:line="252" w:lineRule="auto"/>
        <w:ind w:left="709" w:hanging="214"/>
        <w:jc w:val="both"/>
        <w:rPr>
          <w:rFonts w:ascii="Arial" w:hAnsi="Arial" w:cs="Arial"/>
          <w:sz w:val="20"/>
          <w:szCs w:val="20"/>
          <w:lang w:val="pl-PL"/>
        </w:rPr>
      </w:pPr>
      <w:r>
        <w:rPr>
          <w:rFonts w:ascii="Arial" w:eastAsia="Arial" w:hAnsi="Arial" w:cs="Arial"/>
          <w:sz w:val="20"/>
          <w:szCs w:val="20"/>
          <w:lang w:val="pl-PL"/>
        </w:rPr>
        <w:t>d) w</w:t>
      </w:r>
      <w:r>
        <w:rPr>
          <w:rFonts w:ascii="Arial" w:hAnsi="Arial" w:cs="Arial"/>
          <w:sz w:val="20"/>
          <w:szCs w:val="20"/>
          <w:lang w:val="pl-PL"/>
        </w:rPr>
        <w:t xml:space="preserve">ystąpienia w trakcie realizacji przedmiotu umowy konieczności wykonania robót zamiennych w stosunku do przewidzianych dokumentacją projektową, tylko w sytuacji gdy wykonanie tych  robót będzie niezbędne do prawidłowego, tj. zgodnego z zasadami wiedzy technicznej i obowiązującymi na dzień odbioru robót przepisami wykonania przedmiotu umowy, </w:t>
      </w:r>
    </w:p>
    <w:p w:rsidR="00994B72" w:rsidRDefault="00AE54C9">
      <w:pPr>
        <w:tabs>
          <w:tab w:val="left" w:pos="9356"/>
        </w:tabs>
        <w:spacing w:after="0"/>
        <w:ind w:left="709" w:hanging="198"/>
        <w:jc w:val="both"/>
        <w:rPr>
          <w:rFonts w:ascii="Arial" w:hAnsi="Arial" w:cs="Arial"/>
          <w:sz w:val="20"/>
          <w:szCs w:val="20"/>
          <w:lang w:val="pl-PL"/>
        </w:rPr>
      </w:pPr>
      <w:r>
        <w:rPr>
          <w:rFonts w:ascii="Arial" w:hAnsi="Arial" w:cs="Arial"/>
          <w:sz w:val="20"/>
          <w:szCs w:val="20"/>
          <w:lang w:val="pl-PL"/>
        </w:rPr>
        <w:t xml:space="preserve">e) ograniczenia zakresu rzeczowego przedmiotu umowy w sytuacji, gdy wykonanie danych robót będzie zbędne do prawidłowego, tj. zgodnego z zasadami wiedzy technicznej i obowiązującymi na dzień odbioru robót przepisami wykonania przedmiotu umowy,  </w:t>
      </w:r>
    </w:p>
    <w:p w:rsidR="00994B72" w:rsidRDefault="00AE54C9">
      <w:pPr>
        <w:tabs>
          <w:tab w:val="left" w:pos="9356"/>
        </w:tabs>
        <w:spacing w:after="0"/>
        <w:ind w:left="709" w:hanging="243"/>
        <w:jc w:val="both"/>
        <w:rPr>
          <w:rFonts w:ascii="Arial" w:hAnsi="Arial" w:cs="Arial"/>
          <w:sz w:val="20"/>
          <w:szCs w:val="20"/>
          <w:lang w:val="pl-PL"/>
        </w:rPr>
      </w:pPr>
      <w:r>
        <w:rPr>
          <w:rFonts w:ascii="Arial" w:hAnsi="Arial" w:cs="Arial"/>
          <w:sz w:val="20"/>
          <w:szCs w:val="20"/>
          <w:lang w:val="pl-PL"/>
        </w:rPr>
        <w:t>f) zastosowanie w uzasadnionych przypadkach, na pisemny wniosek Wykonawcy  zamiany materiałów i  urządzeń przedstawionych w ofercie lub określonych w dokumentacji projektowej pod warunkiem, że zmiany te będą korzystne dla Zamawiającego:</w:t>
      </w:r>
    </w:p>
    <w:p w:rsidR="00994B72" w:rsidRDefault="00AE54C9">
      <w:pPr>
        <w:tabs>
          <w:tab w:val="left" w:pos="9356"/>
        </w:tabs>
        <w:spacing w:after="0"/>
        <w:ind w:left="720"/>
        <w:jc w:val="both"/>
        <w:rPr>
          <w:rFonts w:ascii="Arial" w:hAnsi="Arial" w:cs="Arial"/>
          <w:sz w:val="20"/>
          <w:szCs w:val="20"/>
          <w:lang w:val="pl-PL"/>
        </w:rPr>
      </w:pPr>
      <w:r>
        <w:rPr>
          <w:rFonts w:ascii="Arial" w:hAnsi="Arial" w:cs="Arial"/>
          <w:sz w:val="20"/>
          <w:szCs w:val="20"/>
          <w:lang w:val="pl-PL"/>
        </w:rPr>
        <w:t xml:space="preserve">- powodujące obniżenie kosztu ponoszonego przez zamawiającego na eksploatację i konserwację wykonanego przedmiotu umowy, </w:t>
      </w:r>
    </w:p>
    <w:p w:rsidR="00994B72" w:rsidRDefault="00AE54C9">
      <w:pPr>
        <w:tabs>
          <w:tab w:val="left" w:pos="9356"/>
        </w:tabs>
        <w:spacing w:after="0"/>
        <w:ind w:firstLine="720"/>
        <w:jc w:val="both"/>
        <w:rPr>
          <w:rFonts w:ascii="Arial" w:hAnsi="Arial" w:cs="Arial"/>
          <w:sz w:val="20"/>
          <w:szCs w:val="20"/>
          <w:lang w:val="pl-PL"/>
        </w:rPr>
      </w:pPr>
      <w:r>
        <w:rPr>
          <w:rFonts w:ascii="Arial" w:hAnsi="Arial" w:cs="Arial"/>
          <w:sz w:val="20"/>
          <w:szCs w:val="20"/>
          <w:lang w:val="pl-PL"/>
        </w:rPr>
        <w:t xml:space="preserve">- powodujące poprawienie parametrów technicznych, jakościowych i właściwości użytkowych, </w:t>
      </w:r>
    </w:p>
    <w:p w:rsidR="00994B72" w:rsidRDefault="00AE54C9">
      <w:pPr>
        <w:tabs>
          <w:tab w:val="left" w:pos="9356"/>
        </w:tabs>
        <w:spacing w:after="0"/>
        <w:ind w:left="851" w:hanging="131"/>
        <w:jc w:val="both"/>
        <w:rPr>
          <w:rFonts w:ascii="Arial" w:hAnsi="Arial" w:cs="Arial"/>
          <w:color w:val="221E1F"/>
          <w:sz w:val="20"/>
          <w:szCs w:val="20"/>
          <w:lang w:val="pl-PL"/>
        </w:rPr>
      </w:pPr>
      <w:r>
        <w:rPr>
          <w:rFonts w:ascii="Arial" w:hAnsi="Arial" w:cs="Arial"/>
          <w:sz w:val="20"/>
          <w:szCs w:val="20"/>
          <w:lang w:val="pl-PL"/>
        </w:rPr>
        <w:t xml:space="preserve">- wynikające z aktualizacji rozwiązań z uwagi na postęp technologiczny lub </w:t>
      </w:r>
      <w:r>
        <w:rPr>
          <w:rFonts w:ascii="Arial" w:hAnsi="Arial" w:cs="Arial"/>
          <w:color w:val="221E1F"/>
          <w:sz w:val="20"/>
          <w:szCs w:val="20"/>
          <w:lang w:val="pl-PL"/>
        </w:rPr>
        <w:t xml:space="preserve">zmiany obowiązujących przepisów. </w:t>
      </w:r>
    </w:p>
    <w:p w:rsidR="00994B72" w:rsidRDefault="00AE54C9">
      <w:pPr>
        <w:pStyle w:val="Akapitzlist"/>
        <w:numPr>
          <w:ilvl w:val="0"/>
          <w:numId w:val="20"/>
        </w:numPr>
        <w:tabs>
          <w:tab w:val="left" w:pos="9356"/>
        </w:tabs>
        <w:spacing w:before="12" w:after="0" w:line="253" w:lineRule="auto"/>
        <w:ind w:left="426" w:hanging="284"/>
        <w:jc w:val="both"/>
        <w:rPr>
          <w:rFonts w:ascii="Arial" w:eastAsia="Arial" w:hAnsi="Arial" w:cs="Arial"/>
          <w:sz w:val="20"/>
          <w:szCs w:val="20"/>
          <w:lang w:val="pl-PL"/>
        </w:rPr>
      </w:pPr>
      <w:r>
        <w:rPr>
          <w:rFonts w:ascii="Arial" w:eastAsia="Arial" w:hAnsi="Arial" w:cs="Arial"/>
          <w:sz w:val="20"/>
          <w:szCs w:val="20"/>
          <w:lang w:val="pl-PL"/>
        </w:rPr>
        <w:t>W przypadku wystąpienia w trakcie realizacji przedmiotu Umowy: istotnych, lub nieistotnych  zmian w dokumentacji projektowej (zgłoszonych przez Wykonawcę, potwierdzonych przez Projektanta i zatwierdzonych przez  Zamawiającego), których zaistnienie zostało spowodowane sytuacją niemożliwą do przewidzenia na etapie sporządzania dokumentacji projektowej przez  Projektanta, a jednocześnie potrzeba ich wykonania powoduje wstrzymanie realizacji przez  Wykonawcę zamówienia podstawowego lub wykonanie robót nieprzewidzianych w dokumentacji projektowej – co pociąga za sobą przesunięcie terminu zakończenia realizacji zamówienia.</w:t>
      </w:r>
    </w:p>
    <w:p w:rsidR="00994B72" w:rsidRDefault="00AE54C9">
      <w:pPr>
        <w:pStyle w:val="Akapitzlist"/>
        <w:numPr>
          <w:ilvl w:val="0"/>
          <w:numId w:val="20"/>
        </w:numPr>
        <w:tabs>
          <w:tab w:val="left" w:pos="9356"/>
        </w:tabs>
        <w:spacing w:before="2" w:after="0" w:line="253" w:lineRule="auto"/>
        <w:ind w:left="426" w:hanging="284"/>
        <w:jc w:val="both"/>
        <w:rPr>
          <w:rFonts w:ascii="Arial" w:eastAsia="Arial" w:hAnsi="Arial" w:cs="Arial"/>
          <w:sz w:val="20"/>
          <w:szCs w:val="20"/>
          <w:lang w:val="pl-PL"/>
        </w:rPr>
      </w:pPr>
      <w:r>
        <w:rPr>
          <w:rFonts w:ascii="Arial" w:eastAsia="Arial" w:hAnsi="Arial" w:cs="Arial"/>
          <w:sz w:val="20"/>
          <w:szCs w:val="20"/>
          <w:lang w:val="pl-PL"/>
        </w:rPr>
        <w:t xml:space="preserve">W razie zaistnienia istotnej zmiany okoliczności powodującej, że wykonanie Umowy nie leży w interesie Zamawiającego, czego nie można  było  przewidzieć w chwili zawarcia Umowy, </w:t>
      </w:r>
      <w:r>
        <w:rPr>
          <w:rFonts w:ascii="Arial" w:eastAsia="Arial" w:hAnsi="Arial" w:cs="Arial"/>
          <w:sz w:val="20"/>
          <w:szCs w:val="20"/>
          <w:lang w:val="pl-PL"/>
        </w:rPr>
        <w:lastRenderedPageBreak/>
        <w:t>Zamawiający może  odstąpić od Umowy w terminie 30 dni od powzięcia wiadomości o tych okolicznościach. W przypadku, o którym mowa  powyżej Wykonawca może  żądać wyłącznie wynagrodzenia należnego z tytułu wykonania danej części umowy.</w:t>
      </w:r>
    </w:p>
    <w:p w:rsidR="00994B72" w:rsidRDefault="00AE54C9">
      <w:pPr>
        <w:pStyle w:val="Akapitzlist"/>
        <w:numPr>
          <w:ilvl w:val="0"/>
          <w:numId w:val="20"/>
        </w:numPr>
        <w:tabs>
          <w:tab w:val="left" w:pos="9356"/>
        </w:tabs>
        <w:spacing w:after="0" w:line="221" w:lineRule="exact"/>
        <w:ind w:left="426" w:hanging="284"/>
        <w:jc w:val="both"/>
        <w:rPr>
          <w:rFonts w:ascii="Arial" w:eastAsia="Arial" w:hAnsi="Arial" w:cs="Arial"/>
          <w:sz w:val="20"/>
          <w:szCs w:val="20"/>
          <w:lang w:val="pl-PL"/>
        </w:rPr>
      </w:pPr>
      <w:r>
        <w:rPr>
          <w:rFonts w:ascii="Arial" w:eastAsia="Arial" w:hAnsi="Arial" w:cs="Arial"/>
          <w:position w:val="-1"/>
          <w:sz w:val="20"/>
          <w:szCs w:val="20"/>
          <w:lang w:val="pl-PL"/>
        </w:rPr>
        <w:t>Wszelkie zmiany Umowy wymagają formy pisemnej pod rygorem nieważności.</w:t>
      </w:r>
    </w:p>
    <w:p w:rsidR="00994B72" w:rsidRDefault="00994B72">
      <w:pPr>
        <w:spacing w:before="13" w:after="0" w:line="280" w:lineRule="exact"/>
        <w:rPr>
          <w:sz w:val="28"/>
          <w:szCs w:val="28"/>
          <w:lang w:val="pl-PL"/>
        </w:rPr>
      </w:pPr>
    </w:p>
    <w:p w:rsidR="00994B72" w:rsidRDefault="00AE54C9">
      <w:pPr>
        <w:spacing w:after="0" w:line="240" w:lineRule="auto"/>
        <w:ind w:left="113" w:right="-20"/>
        <w:rPr>
          <w:rFonts w:ascii="Arial" w:eastAsia="Arial" w:hAnsi="Arial" w:cs="Arial"/>
          <w:sz w:val="18"/>
          <w:szCs w:val="18"/>
          <w:lang w:val="pl-PL"/>
        </w:rPr>
      </w:pPr>
      <w:r>
        <w:rPr>
          <w:rFonts w:ascii="Arial" w:eastAsia="Arial" w:hAnsi="Arial" w:cs="Arial"/>
          <w:sz w:val="18"/>
          <w:szCs w:val="18"/>
          <w:lang w:val="pl-PL"/>
        </w:rPr>
        <w:t>Załączniki do  SIWZ:</w:t>
      </w:r>
    </w:p>
    <w:p w:rsidR="00994B72" w:rsidRDefault="00994B72">
      <w:pPr>
        <w:spacing w:after="0" w:line="240" w:lineRule="auto"/>
        <w:ind w:left="113" w:right="-20"/>
        <w:rPr>
          <w:rFonts w:ascii="Arial" w:eastAsia="Arial" w:hAnsi="Arial" w:cs="Arial"/>
          <w:sz w:val="18"/>
          <w:szCs w:val="18"/>
          <w:lang w:val="pl-PL"/>
        </w:rPr>
      </w:pPr>
    </w:p>
    <w:p w:rsidR="00994B72" w:rsidRDefault="00AE54C9">
      <w:pPr>
        <w:spacing w:after="0" w:line="240" w:lineRule="auto"/>
        <w:ind w:left="113" w:right="-20"/>
        <w:rPr>
          <w:rFonts w:ascii="Arial" w:eastAsia="Arial" w:hAnsi="Arial" w:cs="Arial"/>
          <w:sz w:val="18"/>
          <w:szCs w:val="18"/>
          <w:lang w:val="pl-PL"/>
        </w:rPr>
      </w:pPr>
      <w:r>
        <w:rPr>
          <w:rFonts w:ascii="Arial" w:eastAsia="Arial" w:hAnsi="Arial" w:cs="Arial"/>
          <w:sz w:val="18"/>
          <w:szCs w:val="18"/>
          <w:lang w:val="pl-PL"/>
        </w:rPr>
        <w:t>Załącznik nr 1 Formularz Oferty</w:t>
      </w:r>
    </w:p>
    <w:p w:rsidR="00994B72" w:rsidRDefault="00AE54C9">
      <w:pPr>
        <w:spacing w:after="0" w:line="240" w:lineRule="auto"/>
        <w:ind w:left="113" w:right="-20"/>
        <w:rPr>
          <w:rFonts w:ascii="Arial" w:eastAsia="Arial" w:hAnsi="Arial" w:cs="Arial"/>
          <w:sz w:val="18"/>
          <w:szCs w:val="18"/>
          <w:lang w:val="pl-PL"/>
        </w:rPr>
      </w:pPr>
      <w:r>
        <w:rPr>
          <w:rFonts w:ascii="Arial" w:eastAsia="Arial" w:hAnsi="Arial" w:cs="Arial"/>
          <w:sz w:val="18"/>
          <w:szCs w:val="18"/>
          <w:lang w:val="pl-PL"/>
        </w:rPr>
        <w:t>Załącznik nr 2 oświadczenie</w:t>
      </w:r>
    </w:p>
    <w:p w:rsidR="00994B72" w:rsidRDefault="00AE54C9">
      <w:pPr>
        <w:spacing w:after="0" w:line="240" w:lineRule="auto"/>
        <w:ind w:left="113" w:right="-20"/>
        <w:rPr>
          <w:rFonts w:ascii="Arial" w:eastAsia="Arial" w:hAnsi="Arial" w:cs="Arial"/>
          <w:sz w:val="18"/>
          <w:szCs w:val="18"/>
          <w:lang w:val="pl-PL"/>
        </w:rPr>
      </w:pPr>
      <w:r>
        <w:rPr>
          <w:rFonts w:ascii="Arial" w:eastAsia="Arial" w:hAnsi="Arial" w:cs="Arial"/>
          <w:sz w:val="18"/>
          <w:szCs w:val="18"/>
          <w:lang w:val="pl-PL"/>
        </w:rPr>
        <w:t>Załącznik nr 3 wykaz zrealizowanych robót</w:t>
      </w:r>
    </w:p>
    <w:p w:rsidR="00994B72" w:rsidRDefault="00AE54C9">
      <w:pPr>
        <w:spacing w:after="0" w:line="240" w:lineRule="auto"/>
        <w:ind w:left="113" w:right="-20"/>
        <w:rPr>
          <w:rFonts w:ascii="Arial" w:eastAsia="Arial" w:hAnsi="Arial" w:cs="Arial"/>
          <w:sz w:val="18"/>
          <w:szCs w:val="18"/>
          <w:lang w:val="pl-PL"/>
        </w:rPr>
      </w:pPr>
      <w:r>
        <w:rPr>
          <w:rFonts w:ascii="Arial" w:eastAsia="Arial" w:hAnsi="Arial" w:cs="Arial"/>
          <w:sz w:val="18"/>
          <w:szCs w:val="18"/>
          <w:lang w:val="pl-PL"/>
        </w:rPr>
        <w:t>Załącznik nr 4 wykaz osób</w:t>
      </w:r>
    </w:p>
    <w:p w:rsidR="00994B72" w:rsidRDefault="00AE54C9">
      <w:pPr>
        <w:spacing w:after="0" w:line="240" w:lineRule="auto"/>
        <w:ind w:left="113" w:right="-20"/>
        <w:rPr>
          <w:rFonts w:ascii="Arial" w:eastAsia="Arial" w:hAnsi="Arial" w:cs="Arial"/>
          <w:sz w:val="18"/>
          <w:szCs w:val="18"/>
          <w:lang w:val="pl-PL"/>
        </w:rPr>
      </w:pPr>
      <w:r>
        <w:rPr>
          <w:rFonts w:ascii="Arial" w:eastAsia="Arial" w:hAnsi="Arial" w:cs="Arial"/>
          <w:sz w:val="18"/>
          <w:szCs w:val="18"/>
          <w:lang w:val="pl-PL"/>
        </w:rPr>
        <w:t>Załącznik nr 5 projekt umowy</w:t>
      </w:r>
    </w:p>
    <w:p w:rsidR="00994B72" w:rsidRDefault="00AE54C9">
      <w:pPr>
        <w:spacing w:after="0" w:line="240" w:lineRule="auto"/>
        <w:ind w:left="113" w:right="-20"/>
        <w:rPr>
          <w:rFonts w:ascii="Arial" w:eastAsia="Arial" w:hAnsi="Arial" w:cs="Arial"/>
          <w:sz w:val="18"/>
          <w:szCs w:val="18"/>
          <w:lang w:val="pl-PL"/>
        </w:rPr>
      </w:pPr>
      <w:r>
        <w:rPr>
          <w:rFonts w:ascii="Arial" w:eastAsia="Arial" w:hAnsi="Arial" w:cs="Arial"/>
          <w:sz w:val="18"/>
          <w:szCs w:val="18"/>
          <w:lang w:val="pl-PL"/>
        </w:rPr>
        <w:t xml:space="preserve">Załącznik nr 6 </w:t>
      </w:r>
      <w:r w:rsidR="00484595">
        <w:rPr>
          <w:rFonts w:ascii="Arial" w:eastAsia="Arial" w:hAnsi="Arial" w:cs="Arial"/>
          <w:sz w:val="18"/>
          <w:szCs w:val="18"/>
          <w:lang w:val="pl-PL"/>
        </w:rPr>
        <w:t>D</w:t>
      </w:r>
      <w:r>
        <w:rPr>
          <w:rFonts w:ascii="Arial" w:eastAsia="Arial" w:hAnsi="Arial" w:cs="Arial"/>
          <w:sz w:val="18"/>
          <w:szCs w:val="18"/>
          <w:lang w:val="pl-PL"/>
        </w:rPr>
        <w:t>okumentacja projektowa z przedmiarami robót</w:t>
      </w:r>
      <w:r w:rsidR="00484595">
        <w:rPr>
          <w:rFonts w:ascii="Arial" w:eastAsia="Arial" w:hAnsi="Arial" w:cs="Arial"/>
          <w:sz w:val="18"/>
          <w:szCs w:val="18"/>
          <w:lang w:val="pl-PL"/>
        </w:rPr>
        <w:t>.</w:t>
      </w:r>
    </w:p>
    <w:p w:rsidR="00994B72" w:rsidRDefault="00AE54C9">
      <w:pPr>
        <w:tabs>
          <w:tab w:val="left" w:pos="9356"/>
        </w:tabs>
        <w:spacing w:after="0" w:line="240" w:lineRule="auto"/>
        <w:ind w:left="1276"/>
        <w:jc w:val="both"/>
        <w:rPr>
          <w:rFonts w:ascii="Arial" w:hAnsi="Arial" w:cs="Arial"/>
          <w:sz w:val="18"/>
          <w:szCs w:val="18"/>
          <w:lang w:val="pl-PL"/>
        </w:rPr>
      </w:pPr>
      <w:r>
        <w:rPr>
          <w:rFonts w:ascii="Arial" w:hAnsi="Arial" w:cs="Arial"/>
          <w:sz w:val="18"/>
          <w:szCs w:val="18"/>
          <w:lang w:val="pl-PL"/>
        </w:rPr>
        <w:t xml:space="preserve">Projekt budowlany i przedmiar robót „Remont fragmentu dachu po pożarze” projektant                     Sławomir Kosowicz </w:t>
      </w:r>
    </w:p>
    <w:p w:rsidR="00994B72" w:rsidRDefault="00AE54C9">
      <w:pPr>
        <w:tabs>
          <w:tab w:val="left" w:pos="9356"/>
        </w:tabs>
        <w:spacing w:after="0" w:line="240" w:lineRule="auto"/>
        <w:ind w:left="1276"/>
        <w:jc w:val="both"/>
        <w:rPr>
          <w:rFonts w:ascii="Arial" w:hAnsi="Arial" w:cs="Arial"/>
          <w:sz w:val="18"/>
          <w:szCs w:val="18"/>
          <w:lang w:val="pl-PL"/>
        </w:rPr>
      </w:pPr>
      <w:r>
        <w:rPr>
          <w:rFonts w:ascii="Arial" w:hAnsi="Arial" w:cs="Arial"/>
          <w:sz w:val="18"/>
          <w:szCs w:val="18"/>
          <w:lang w:val="pl-PL"/>
        </w:rPr>
        <w:t>Projekt budowlany i przedmiar robót „Wewnętrzne instalacje elektryczne” projektant Zdzisław Uliński</w:t>
      </w:r>
    </w:p>
    <w:p w:rsidR="00994B72" w:rsidRDefault="00994B72">
      <w:pPr>
        <w:spacing w:after="0" w:line="240" w:lineRule="auto"/>
        <w:ind w:left="1276" w:right="-20"/>
        <w:rPr>
          <w:rFonts w:ascii="Arial" w:eastAsia="Arial" w:hAnsi="Arial" w:cs="Arial"/>
          <w:sz w:val="18"/>
          <w:szCs w:val="18"/>
          <w:lang w:val="pl-PL"/>
        </w:rPr>
      </w:pPr>
    </w:p>
    <w:p w:rsidR="00994B72" w:rsidRDefault="00994B72">
      <w:pPr>
        <w:spacing w:before="10" w:after="0" w:line="220" w:lineRule="exact"/>
        <w:rPr>
          <w:lang w:val="pl-PL"/>
        </w:rPr>
      </w:pP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0"/>
        <w:gridCol w:w="7210"/>
      </w:tblGrid>
      <w:tr w:rsidR="00994B72">
        <w:tc>
          <w:tcPr>
            <w:tcW w:w="1680" w:type="dxa"/>
          </w:tcPr>
          <w:p w:rsidR="00994B72" w:rsidRDefault="00994B72">
            <w:pPr>
              <w:rPr>
                <w:rFonts w:ascii="Arial" w:hAnsi="Arial" w:cs="Arial"/>
                <w:sz w:val="20"/>
                <w:szCs w:val="20"/>
                <w:highlight w:val="yellow"/>
                <w:lang w:val="pl-PL"/>
              </w:rPr>
            </w:pPr>
          </w:p>
        </w:tc>
        <w:tc>
          <w:tcPr>
            <w:tcW w:w="7210" w:type="dxa"/>
          </w:tcPr>
          <w:p w:rsidR="00994B72" w:rsidRDefault="00994B72">
            <w:pPr>
              <w:ind w:hanging="141"/>
              <w:jc w:val="both"/>
              <w:rPr>
                <w:rFonts w:ascii="Arial" w:eastAsia="Arial" w:hAnsi="Arial" w:cs="Arial"/>
                <w:sz w:val="10"/>
                <w:szCs w:val="10"/>
                <w:highlight w:val="yellow"/>
                <w:lang w:val="pl-PL"/>
              </w:rPr>
            </w:pPr>
          </w:p>
        </w:tc>
      </w:tr>
      <w:tr w:rsidR="00994B72">
        <w:tc>
          <w:tcPr>
            <w:tcW w:w="1680" w:type="dxa"/>
          </w:tcPr>
          <w:p w:rsidR="00994B72" w:rsidRDefault="00994B72">
            <w:pPr>
              <w:rPr>
                <w:rFonts w:ascii="Arial" w:eastAsia="Arial" w:hAnsi="Arial" w:cs="Arial"/>
                <w:sz w:val="20"/>
                <w:szCs w:val="20"/>
                <w:highlight w:val="yellow"/>
                <w:lang w:val="pl-PL"/>
              </w:rPr>
            </w:pPr>
          </w:p>
        </w:tc>
        <w:tc>
          <w:tcPr>
            <w:tcW w:w="7210" w:type="dxa"/>
          </w:tcPr>
          <w:p w:rsidR="00994B72" w:rsidRDefault="00994B72">
            <w:pPr>
              <w:ind w:hanging="141"/>
              <w:jc w:val="both"/>
              <w:rPr>
                <w:rFonts w:ascii="Arial" w:eastAsia="Arial" w:hAnsi="Arial" w:cs="Arial"/>
                <w:sz w:val="10"/>
                <w:szCs w:val="10"/>
                <w:highlight w:val="yellow"/>
                <w:lang w:val="pl-PL"/>
              </w:rPr>
            </w:pPr>
          </w:p>
        </w:tc>
      </w:tr>
      <w:tr w:rsidR="00994B72">
        <w:tc>
          <w:tcPr>
            <w:tcW w:w="1680" w:type="dxa"/>
          </w:tcPr>
          <w:p w:rsidR="00994B72" w:rsidRDefault="00994B72">
            <w:pPr>
              <w:rPr>
                <w:rFonts w:ascii="Arial" w:eastAsia="Arial" w:hAnsi="Arial" w:cs="Arial"/>
                <w:sz w:val="20"/>
                <w:szCs w:val="20"/>
                <w:highlight w:val="yellow"/>
                <w:lang w:val="pl-PL"/>
              </w:rPr>
            </w:pPr>
          </w:p>
        </w:tc>
        <w:tc>
          <w:tcPr>
            <w:tcW w:w="7210" w:type="dxa"/>
          </w:tcPr>
          <w:p w:rsidR="00994B72" w:rsidRDefault="00994B72">
            <w:pPr>
              <w:tabs>
                <w:tab w:val="left" w:pos="9356"/>
              </w:tabs>
              <w:ind w:hanging="141"/>
              <w:jc w:val="both"/>
              <w:rPr>
                <w:rFonts w:ascii="Arial" w:eastAsia="Arial" w:hAnsi="Arial" w:cs="Arial"/>
                <w:sz w:val="10"/>
                <w:szCs w:val="10"/>
                <w:highlight w:val="yellow"/>
                <w:lang w:val="pl-PL"/>
              </w:rPr>
            </w:pPr>
          </w:p>
        </w:tc>
      </w:tr>
      <w:tr w:rsidR="00994B72">
        <w:tc>
          <w:tcPr>
            <w:tcW w:w="1680" w:type="dxa"/>
          </w:tcPr>
          <w:p w:rsidR="00994B72" w:rsidRDefault="00994B72">
            <w:pPr>
              <w:rPr>
                <w:rFonts w:ascii="Arial" w:eastAsia="Arial" w:hAnsi="Arial" w:cs="Arial"/>
                <w:sz w:val="20"/>
                <w:szCs w:val="20"/>
                <w:highlight w:val="yellow"/>
                <w:lang w:val="pl-PL"/>
              </w:rPr>
            </w:pPr>
          </w:p>
        </w:tc>
        <w:tc>
          <w:tcPr>
            <w:tcW w:w="7210" w:type="dxa"/>
          </w:tcPr>
          <w:p w:rsidR="00994B72" w:rsidRDefault="00994B72">
            <w:pPr>
              <w:tabs>
                <w:tab w:val="left" w:pos="9356"/>
              </w:tabs>
              <w:ind w:hanging="141"/>
              <w:jc w:val="both"/>
              <w:rPr>
                <w:rFonts w:ascii="Arial" w:eastAsia="Arial" w:hAnsi="Arial" w:cs="Arial"/>
                <w:sz w:val="10"/>
                <w:szCs w:val="10"/>
                <w:highlight w:val="yellow"/>
                <w:lang w:val="pl-PL"/>
              </w:rPr>
            </w:pPr>
          </w:p>
        </w:tc>
      </w:tr>
      <w:tr w:rsidR="00994B72">
        <w:tc>
          <w:tcPr>
            <w:tcW w:w="1680" w:type="dxa"/>
          </w:tcPr>
          <w:p w:rsidR="00994B72" w:rsidRDefault="00994B72">
            <w:pPr>
              <w:rPr>
                <w:rFonts w:ascii="Arial" w:eastAsia="Arial" w:hAnsi="Arial" w:cs="Arial"/>
                <w:sz w:val="20"/>
                <w:szCs w:val="20"/>
                <w:highlight w:val="yellow"/>
                <w:lang w:val="pl-PL"/>
              </w:rPr>
            </w:pPr>
          </w:p>
        </w:tc>
        <w:tc>
          <w:tcPr>
            <w:tcW w:w="7210" w:type="dxa"/>
          </w:tcPr>
          <w:p w:rsidR="00994B72" w:rsidRDefault="00994B72">
            <w:pPr>
              <w:tabs>
                <w:tab w:val="left" w:pos="9356"/>
              </w:tabs>
              <w:ind w:hanging="141"/>
              <w:jc w:val="both"/>
              <w:rPr>
                <w:rFonts w:ascii="Arial" w:eastAsia="Arial" w:hAnsi="Arial" w:cs="Arial"/>
                <w:sz w:val="10"/>
                <w:szCs w:val="10"/>
                <w:highlight w:val="yellow"/>
                <w:lang w:val="pl-PL"/>
              </w:rPr>
            </w:pPr>
          </w:p>
        </w:tc>
      </w:tr>
      <w:tr w:rsidR="00994B72">
        <w:tc>
          <w:tcPr>
            <w:tcW w:w="1680" w:type="dxa"/>
          </w:tcPr>
          <w:p w:rsidR="00994B72" w:rsidRDefault="00994B72">
            <w:pPr>
              <w:rPr>
                <w:rFonts w:ascii="Arial" w:eastAsia="Arial" w:hAnsi="Arial" w:cs="Arial"/>
                <w:sz w:val="20"/>
                <w:szCs w:val="20"/>
                <w:highlight w:val="yellow"/>
                <w:lang w:val="pl-PL"/>
              </w:rPr>
            </w:pPr>
          </w:p>
        </w:tc>
        <w:tc>
          <w:tcPr>
            <w:tcW w:w="7210" w:type="dxa"/>
          </w:tcPr>
          <w:p w:rsidR="00994B72" w:rsidRDefault="00994B72">
            <w:pPr>
              <w:tabs>
                <w:tab w:val="left" w:pos="9356"/>
              </w:tabs>
              <w:ind w:hanging="141"/>
              <w:jc w:val="both"/>
              <w:rPr>
                <w:rFonts w:ascii="Arial" w:eastAsia="Arial" w:hAnsi="Arial" w:cs="Arial"/>
                <w:sz w:val="10"/>
                <w:szCs w:val="10"/>
                <w:highlight w:val="yellow"/>
                <w:lang w:val="pl-PL"/>
              </w:rPr>
            </w:pPr>
          </w:p>
        </w:tc>
      </w:tr>
      <w:tr w:rsidR="00994B72">
        <w:tc>
          <w:tcPr>
            <w:tcW w:w="1680" w:type="dxa"/>
          </w:tcPr>
          <w:p w:rsidR="00994B72" w:rsidRDefault="00994B72">
            <w:pPr>
              <w:rPr>
                <w:rFonts w:ascii="Arial" w:eastAsia="Arial" w:hAnsi="Arial" w:cs="Arial"/>
                <w:sz w:val="20"/>
                <w:szCs w:val="20"/>
                <w:highlight w:val="yellow"/>
                <w:lang w:val="pl-PL"/>
              </w:rPr>
            </w:pPr>
          </w:p>
        </w:tc>
        <w:tc>
          <w:tcPr>
            <w:tcW w:w="7210" w:type="dxa"/>
          </w:tcPr>
          <w:p w:rsidR="00994B72" w:rsidRDefault="00994B72">
            <w:pPr>
              <w:tabs>
                <w:tab w:val="left" w:pos="9356"/>
              </w:tabs>
              <w:ind w:hanging="141"/>
              <w:jc w:val="both"/>
              <w:rPr>
                <w:rFonts w:ascii="Arial" w:hAnsi="Arial" w:cs="Arial"/>
                <w:sz w:val="10"/>
                <w:szCs w:val="10"/>
                <w:highlight w:val="yellow"/>
                <w:lang w:val="pl-PL"/>
              </w:rPr>
            </w:pPr>
          </w:p>
        </w:tc>
      </w:tr>
      <w:tr w:rsidR="00994B72">
        <w:tc>
          <w:tcPr>
            <w:tcW w:w="1680" w:type="dxa"/>
          </w:tcPr>
          <w:p w:rsidR="00994B72" w:rsidRDefault="00994B72">
            <w:pPr>
              <w:rPr>
                <w:rFonts w:ascii="Arial" w:eastAsia="Arial" w:hAnsi="Arial" w:cs="Arial"/>
                <w:sz w:val="20"/>
                <w:szCs w:val="20"/>
                <w:lang w:val="pl-PL"/>
              </w:rPr>
            </w:pPr>
          </w:p>
        </w:tc>
        <w:tc>
          <w:tcPr>
            <w:tcW w:w="7210" w:type="dxa"/>
          </w:tcPr>
          <w:p w:rsidR="00994B72" w:rsidRDefault="00994B72">
            <w:pPr>
              <w:tabs>
                <w:tab w:val="left" w:pos="9356"/>
              </w:tabs>
              <w:ind w:left="175" w:hanging="141"/>
              <w:jc w:val="both"/>
              <w:rPr>
                <w:rFonts w:ascii="Arial" w:hAnsi="Arial" w:cs="Arial"/>
                <w:sz w:val="10"/>
                <w:szCs w:val="10"/>
                <w:u w:val="single"/>
                <w:lang w:val="pl-PL"/>
              </w:rPr>
            </w:pPr>
          </w:p>
        </w:tc>
      </w:tr>
      <w:tr w:rsidR="00994B72">
        <w:tc>
          <w:tcPr>
            <w:tcW w:w="1680" w:type="dxa"/>
          </w:tcPr>
          <w:p w:rsidR="00994B72" w:rsidRDefault="00994B72">
            <w:pPr>
              <w:rPr>
                <w:rFonts w:ascii="Arial" w:eastAsia="Arial" w:hAnsi="Arial" w:cs="Arial"/>
                <w:sz w:val="20"/>
                <w:szCs w:val="20"/>
                <w:lang w:val="pl-PL"/>
              </w:rPr>
            </w:pPr>
          </w:p>
        </w:tc>
        <w:tc>
          <w:tcPr>
            <w:tcW w:w="7210" w:type="dxa"/>
          </w:tcPr>
          <w:p w:rsidR="00994B72" w:rsidRDefault="00994B72">
            <w:pPr>
              <w:tabs>
                <w:tab w:val="left" w:pos="9356"/>
              </w:tabs>
              <w:ind w:left="175" w:hanging="141"/>
              <w:rPr>
                <w:rFonts w:ascii="Arial" w:eastAsia="Arial" w:hAnsi="Arial" w:cs="Arial"/>
                <w:sz w:val="10"/>
                <w:szCs w:val="10"/>
                <w:lang w:val="pl-PL"/>
              </w:rPr>
            </w:pPr>
          </w:p>
        </w:tc>
      </w:tr>
    </w:tbl>
    <w:p w:rsidR="00994B72" w:rsidRDefault="00994B72">
      <w:pPr>
        <w:spacing w:before="81" w:after="0" w:line="221" w:lineRule="exact"/>
        <w:ind w:left="6142" w:right="-20"/>
        <w:jc w:val="center"/>
        <w:rPr>
          <w:rFonts w:ascii="Arial" w:eastAsia="Arial" w:hAnsi="Arial" w:cs="Arial"/>
          <w:sz w:val="18"/>
          <w:szCs w:val="18"/>
          <w:lang w:val="pl-PL"/>
        </w:rPr>
      </w:pPr>
    </w:p>
    <w:sectPr w:rsidR="00994B72" w:rsidSect="00994B72">
      <w:footerReference w:type="default" r:id="rId11"/>
      <w:pgSz w:w="11900" w:h="16840"/>
      <w:pgMar w:top="1417" w:right="1417" w:bottom="1417" w:left="1417" w:header="0" w:footer="48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60B" w:rsidRDefault="0043360B">
      <w:pPr>
        <w:spacing w:after="0" w:line="240" w:lineRule="auto"/>
      </w:pPr>
      <w:r>
        <w:separator/>
      </w:r>
    </w:p>
  </w:endnote>
  <w:endnote w:type="continuationSeparator" w:id="0">
    <w:p w:rsidR="0043360B" w:rsidRDefault="00433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037532"/>
      <w:docPartObj>
        <w:docPartGallery w:val="Page Numbers (Bottom of Page)"/>
        <w:docPartUnique/>
      </w:docPartObj>
    </w:sdtPr>
    <w:sdtContent>
      <w:p w:rsidR="00994B72" w:rsidRDefault="00732E74">
        <w:pPr>
          <w:pStyle w:val="Stopka"/>
          <w:jc w:val="right"/>
        </w:pPr>
        <w:fldSimple w:instr="PAGE   \* MERGEFORMAT">
          <w:r w:rsidR="00560A00" w:rsidRPr="00560A00">
            <w:rPr>
              <w:noProof/>
              <w:lang w:val="pl-PL"/>
            </w:rPr>
            <w:t>3</w:t>
          </w:r>
        </w:fldSimple>
      </w:p>
    </w:sdtContent>
  </w:sdt>
  <w:p w:rsidR="00994B72" w:rsidRDefault="00994B72">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60B" w:rsidRDefault="0043360B">
      <w:pPr>
        <w:spacing w:after="0" w:line="240" w:lineRule="auto"/>
      </w:pPr>
      <w:r>
        <w:separator/>
      </w:r>
    </w:p>
  </w:footnote>
  <w:footnote w:type="continuationSeparator" w:id="0">
    <w:p w:rsidR="0043360B" w:rsidRDefault="00433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5DE"/>
    <w:multiLevelType w:val="hybridMultilevel"/>
    <w:tmpl w:val="F90AA1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05D570B9"/>
    <w:multiLevelType w:val="multilevel"/>
    <w:tmpl w:val="0415001F"/>
    <w:lvl w:ilvl="0">
      <w:start w:val="1"/>
      <w:numFmt w:val="decimal"/>
      <w:lvlText w:val="%1."/>
      <w:lvlJc w:val="left"/>
      <w:pPr>
        <w:ind w:left="862" w:hanging="360"/>
      </w:pPr>
    </w:lvl>
    <w:lvl w:ilvl="1">
      <w:start w:val="1"/>
      <w:numFmt w:val="decimal"/>
      <w:lvlText w:val="%1.%2."/>
      <w:lvlJc w:val="left"/>
      <w:pPr>
        <w:ind w:left="1294" w:hanging="432"/>
      </w:pPr>
    </w:lvl>
    <w:lvl w:ilvl="2">
      <w:start w:val="1"/>
      <w:numFmt w:val="decimal"/>
      <w:lvlText w:val="%1.%2.%3."/>
      <w:lvlJc w:val="left"/>
      <w:pPr>
        <w:ind w:left="1726" w:hanging="504"/>
      </w:pPr>
    </w:lvl>
    <w:lvl w:ilvl="3">
      <w:start w:val="1"/>
      <w:numFmt w:val="decimal"/>
      <w:lvlText w:val="%1.%2.%3.%4."/>
      <w:lvlJc w:val="left"/>
      <w:pPr>
        <w:ind w:left="2230" w:hanging="648"/>
      </w:pPr>
    </w:lvl>
    <w:lvl w:ilvl="4">
      <w:start w:val="1"/>
      <w:numFmt w:val="decimal"/>
      <w:lvlText w:val="%1.%2.%3.%4.%5."/>
      <w:lvlJc w:val="left"/>
      <w:pPr>
        <w:ind w:left="2734" w:hanging="792"/>
      </w:pPr>
    </w:lvl>
    <w:lvl w:ilvl="5">
      <w:start w:val="1"/>
      <w:numFmt w:val="decimal"/>
      <w:lvlText w:val="%1.%2.%3.%4.%5.%6."/>
      <w:lvlJc w:val="left"/>
      <w:pPr>
        <w:ind w:left="3238" w:hanging="936"/>
      </w:pPr>
    </w:lvl>
    <w:lvl w:ilvl="6">
      <w:start w:val="1"/>
      <w:numFmt w:val="decimal"/>
      <w:lvlText w:val="%1.%2.%3.%4.%5.%6.%7."/>
      <w:lvlJc w:val="left"/>
      <w:pPr>
        <w:ind w:left="3742" w:hanging="1080"/>
      </w:pPr>
    </w:lvl>
    <w:lvl w:ilvl="7">
      <w:start w:val="1"/>
      <w:numFmt w:val="decimal"/>
      <w:lvlText w:val="%1.%2.%3.%4.%5.%6.%7.%8."/>
      <w:lvlJc w:val="left"/>
      <w:pPr>
        <w:ind w:left="4246" w:hanging="1224"/>
      </w:pPr>
    </w:lvl>
    <w:lvl w:ilvl="8">
      <w:start w:val="1"/>
      <w:numFmt w:val="decimal"/>
      <w:lvlText w:val="%1.%2.%3.%4.%5.%6.%7.%8.%9."/>
      <w:lvlJc w:val="left"/>
      <w:pPr>
        <w:ind w:left="4822" w:hanging="1440"/>
      </w:pPr>
    </w:lvl>
  </w:abstractNum>
  <w:abstractNum w:abstractNumId="2">
    <w:nsid w:val="079758E1"/>
    <w:multiLevelType w:val="hybridMultilevel"/>
    <w:tmpl w:val="B3FA1C6C"/>
    <w:lvl w:ilvl="0" w:tplc="B9CE8F9A">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777B54"/>
    <w:multiLevelType w:val="hybridMultilevel"/>
    <w:tmpl w:val="527244D4"/>
    <w:lvl w:ilvl="0" w:tplc="A170D63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F474E6"/>
    <w:multiLevelType w:val="multilevel"/>
    <w:tmpl w:val="D4321844"/>
    <w:lvl w:ilvl="0">
      <w:start w:val="50"/>
      <w:numFmt w:val="decimal"/>
      <w:lvlText w:val="%1"/>
      <w:lvlJc w:val="left"/>
      <w:pPr>
        <w:ind w:left="675" w:hanging="675"/>
      </w:pPr>
      <w:rPr>
        <w:rFonts w:hint="default"/>
      </w:rPr>
    </w:lvl>
    <w:lvl w:ilvl="1">
      <w:start w:val="118"/>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7DF03C3"/>
    <w:multiLevelType w:val="hybridMultilevel"/>
    <w:tmpl w:val="BECE789A"/>
    <w:lvl w:ilvl="0" w:tplc="9FA4F1D8">
      <w:start w:val="1"/>
      <w:numFmt w:val="decimal"/>
      <w:lvlText w:val="%1."/>
      <w:lvlJc w:val="left"/>
      <w:pPr>
        <w:ind w:left="360" w:hanging="360"/>
      </w:pPr>
      <w:rPr>
        <w:rFonts w:hint="default"/>
        <w:b w:val="0"/>
      </w:rPr>
    </w:lvl>
    <w:lvl w:ilvl="1" w:tplc="05B42B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1633A6"/>
    <w:multiLevelType w:val="hybridMultilevel"/>
    <w:tmpl w:val="C1044DDC"/>
    <w:lvl w:ilvl="0" w:tplc="D2A230C0">
      <w:start w:val="1"/>
      <w:numFmt w:val="lowerLetter"/>
      <w:lvlText w:val="%1)"/>
      <w:lvlJc w:val="left"/>
      <w:pPr>
        <w:ind w:left="1494" w:hanging="360"/>
      </w:pPr>
      <w:rPr>
        <w:rFonts w:hint="default"/>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nsid w:val="20255E83"/>
    <w:multiLevelType w:val="hybridMultilevel"/>
    <w:tmpl w:val="323C8BF0"/>
    <w:lvl w:ilvl="0" w:tplc="2198385A">
      <w:start w:val="1"/>
      <w:numFmt w:val="decimal"/>
      <w:lvlText w:val="%1)"/>
      <w:lvlJc w:val="left"/>
      <w:pPr>
        <w:ind w:left="284" w:hanging="360"/>
      </w:pPr>
      <w:rPr>
        <w:rFonts w:ascii="Arial" w:eastAsia="SimSun" w:hAnsi="Arial" w:cs="Arial"/>
        <w:color w:val="000000"/>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
    <w:nsid w:val="22EA1839"/>
    <w:multiLevelType w:val="hybridMultilevel"/>
    <w:tmpl w:val="628E4D2C"/>
    <w:lvl w:ilvl="0" w:tplc="039A7CFC">
      <w:start w:val="1"/>
      <w:numFmt w:val="decimal"/>
      <w:lvlText w:val="%1."/>
      <w:lvlJc w:val="left"/>
      <w:pPr>
        <w:tabs>
          <w:tab w:val="num" w:pos="1440"/>
        </w:tabs>
        <w:ind w:left="1440" w:hanging="360"/>
      </w:pPr>
      <w:rPr>
        <w:rFonts w:hint="default"/>
        <w:b w:val="0"/>
        <w:i w:val="0"/>
        <w:color w:val="000000"/>
      </w:rPr>
    </w:lvl>
    <w:lvl w:ilvl="1" w:tplc="F80C81D4">
      <w:start w:val="1"/>
      <w:numFmt w:val="bullet"/>
      <w:lvlText w:val="-"/>
      <w:lvlJc w:val="left"/>
      <w:pPr>
        <w:tabs>
          <w:tab w:val="num" w:pos="1440"/>
        </w:tabs>
        <w:ind w:left="1440" w:hanging="360"/>
      </w:pPr>
      <w:rPr>
        <w:rFonts w:ascii="Times New Roman" w:eastAsia="Times New Roman" w:hAnsi="Times New Roman" w:cs="Times New Roman" w:hint="default"/>
      </w:rPr>
    </w:lvl>
    <w:lvl w:ilvl="2" w:tplc="2C7E52DC">
      <w:start w:val="2"/>
      <w:numFmt w:val="decimal"/>
      <w:lvlText w:val="%3."/>
      <w:lvlJc w:val="left"/>
      <w:pPr>
        <w:tabs>
          <w:tab w:val="num" w:pos="2340"/>
        </w:tabs>
        <w:ind w:left="2340" w:hanging="360"/>
      </w:pPr>
      <w:rPr>
        <w:rFonts w:hint="default"/>
        <w:b w:val="0"/>
        <w:i w:val="0"/>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9D3419A"/>
    <w:multiLevelType w:val="hybridMultilevel"/>
    <w:tmpl w:val="0616C134"/>
    <w:lvl w:ilvl="0" w:tplc="3496C4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A0A05F4"/>
    <w:multiLevelType w:val="hybridMultilevel"/>
    <w:tmpl w:val="631454FC"/>
    <w:lvl w:ilvl="0" w:tplc="9FA4F1D8">
      <w:start w:val="1"/>
      <w:numFmt w:val="decimal"/>
      <w:lvlText w:val="%1."/>
      <w:lvlJc w:val="left"/>
      <w:pPr>
        <w:ind w:left="473" w:hanging="360"/>
      </w:pPr>
      <w:rPr>
        <w:rFonts w:hint="default"/>
        <w:b w:val="0"/>
      </w:rPr>
    </w:lvl>
    <w:lvl w:ilvl="1" w:tplc="D3781ADA">
      <w:start w:val="1"/>
      <w:numFmt w:val="lowerLetter"/>
      <w:lvlText w:val="%2)"/>
      <w:lvlJc w:val="left"/>
      <w:pPr>
        <w:ind w:left="1553" w:hanging="360"/>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nsid w:val="2B9E7945"/>
    <w:multiLevelType w:val="hybridMultilevel"/>
    <w:tmpl w:val="682A855C"/>
    <w:lvl w:ilvl="0" w:tplc="9FA4F1D8">
      <w:start w:val="1"/>
      <w:numFmt w:val="decimal"/>
      <w:lvlText w:val="%1."/>
      <w:lvlJc w:val="left"/>
      <w:pPr>
        <w:ind w:left="360" w:hanging="360"/>
      </w:pPr>
      <w:rPr>
        <w:rFonts w:hint="default"/>
        <w:b w:val="0"/>
      </w:rPr>
    </w:lvl>
    <w:lvl w:ilvl="1" w:tplc="D09A31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26957"/>
    <w:multiLevelType w:val="multilevel"/>
    <w:tmpl w:val="D7184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716A18"/>
    <w:multiLevelType w:val="hybridMultilevel"/>
    <w:tmpl w:val="A1444C3A"/>
    <w:lvl w:ilvl="0" w:tplc="2CB47D8E">
      <w:start w:val="1"/>
      <w:numFmt w:val="decimal"/>
      <w:lvlText w:val="%1."/>
      <w:lvlJc w:val="left"/>
      <w:pPr>
        <w:ind w:left="360" w:hanging="360"/>
      </w:pPr>
      <w:rPr>
        <w:rFonts w:hint="default"/>
        <w:b w:val="0"/>
      </w:rPr>
    </w:lvl>
    <w:lvl w:ilvl="1" w:tplc="DCCC1958">
      <w:start w:val="1"/>
      <w:numFmt w:val="decimal"/>
      <w:lvlText w:val="%2)"/>
      <w:lvlJc w:val="left"/>
      <w:pPr>
        <w:ind w:left="1440" w:hanging="360"/>
      </w:pPr>
      <w:rPr>
        <w:rFonts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782F9A"/>
    <w:multiLevelType w:val="hybridMultilevel"/>
    <w:tmpl w:val="04488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8E2D70"/>
    <w:multiLevelType w:val="hybridMultilevel"/>
    <w:tmpl w:val="40707FDC"/>
    <w:lvl w:ilvl="0" w:tplc="B388EF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206361"/>
    <w:multiLevelType w:val="hybridMultilevel"/>
    <w:tmpl w:val="B8F8B322"/>
    <w:lvl w:ilvl="0" w:tplc="2D7655DC">
      <w:start w:val="3"/>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9AA6D07"/>
    <w:multiLevelType w:val="hybridMultilevel"/>
    <w:tmpl w:val="8534B73E"/>
    <w:lvl w:ilvl="0" w:tplc="0415000F">
      <w:start w:val="1"/>
      <w:numFmt w:val="decimal"/>
      <w:lvlText w:val="%1."/>
      <w:lvlJc w:val="left"/>
      <w:pPr>
        <w:ind w:left="473" w:hanging="360"/>
      </w:pPr>
    </w:lvl>
    <w:lvl w:ilvl="1" w:tplc="04150019">
      <w:start w:val="1"/>
      <w:numFmt w:val="lowerLetter"/>
      <w:lvlText w:val="%2."/>
      <w:lvlJc w:val="left"/>
      <w:pPr>
        <w:ind w:left="1193" w:hanging="360"/>
      </w:pPr>
    </w:lvl>
    <w:lvl w:ilvl="2" w:tplc="0415001B">
      <w:start w:val="1"/>
      <w:numFmt w:val="lowerRoman"/>
      <w:lvlText w:val="%3."/>
      <w:lvlJc w:val="right"/>
      <w:pPr>
        <w:ind w:left="1913" w:hanging="180"/>
      </w:pPr>
    </w:lvl>
    <w:lvl w:ilvl="3" w:tplc="0415000F">
      <w:start w:val="1"/>
      <w:numFmt w:val="decimal"/>
      <w:lvlText w:val="%4."/>
      <w:lvlJc w:val="left"/>
      <w:pPr>
        <w:ind w:left="2633" w:hanging="360"/>
      </w:pPr>
    </w:lvl>
    <w:lvl w:ilvl="4" w:tplc="3AF07288">
      <w:start w:val="1"/>
      <w:numFmt w:val="lowerLetter"/>
      <w:lvlText w:val="%5)"/>
      <w:lvlJc w:val="left"/>
      <w:pPr>
        <w:ind w:left="3353" w:hanging="360"/>
      </w:pPr>
      <w:rPr>
        <w:rFonts w:hint="default"/>
      </w:r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8">
    <w:nsid w:val="3C9F561F"/>
    <w:multiLevelType w:val="hybridMultilevel"/>
    <w:tmpl w:val="515243BC"/>
    <w:lvl w:ilvl="0" w:tplc="04150013">
      <w:start w:val="1"/>
      <w:numFmt w:val="upperRoman"/>
      <w:lvlText w:val="%1."/>
      <w:lvlJc w:val="right"/>
      <w:pPr>
        <w:ind w:left="113" w:hanging="360"/>
      </w:pPr>
    </w:lvl>
    <w:lvl w:ilvl="1" w:tplc="04150019" w:tentative="1">
      <w:start w:val="1"/>
      <w:numFmt w:val="lowerLetter"/>
      <w:lvlText w:val="%2."/>
      <w:lvlJc w:val="left"/>
      <w:pPr>
        <w:ind w:left="833" w:hanging="360"/>
      </w:pPr>
    </w:lvl>
    <w:lvl w:ilvl="2" w:tplc="0415001B" w:tentative="1">
      <w:start w:val="1"/>
      <w:numFmt w:val="lowerRoman"/>
      <w:lvlText w:val="%3."/>
      <w:lvlJc w:val="right"/>
      <w:pPr>
        <w:ind w:left="1553" w:hanging="180"/>
      </w:pPr>
    </w:lvl>
    <w:lvl w:ilvl="3" w:tplc="0415000F" w:tentative="1">
      <w:start w:val="1"/>
      <w:numFmt w:val="decimal"/>
      <w:lvlText w:val="%4."/>
      <w:lvlJc w:val="left"/>
      <w:pPr>
        <w:ind w:left="2273" w:hanging="360"/>
      </w:pPr>
    </w:lvl>
    <w:lvl w:ilvl="4" w:tplc="04150019" w:tentative="1">
      <w:start w:val="1"/>
      <w:numFmt w:val="lowerLetter"/>
      <w:lvlText w:val="%5."/>
      <w:lvlJc w:val="left"/>
      <w:pPr>
        <w:ind w:left="2993" w:hanging="360"/>
      </w:pPr>
    </w:lvl>
    <w:lvl w:ilvl="5" w:tplc="0415001B" w:tentative="1">
      <w:start w:val="1"/>
      <w:numFmt w:val="lowerRoman"/>
      <w:lvlText w:val="%6."/>
      <w:lvlJc w:val="right"/>
      <w:pPr>
        <w:ind w:left="3713" w:hanging="180"/>
      </w:pPr>
    </w:lvl>
    <w:lvl w:ilvl="6" w:tplc="0415000F" w:tentative="1">
      <w:start w:val="1"/>
      <w:numFmt w:val="decimal"/>
      <w:lvlText w:val="%7."/>
      <w:lvlJc w:val="left"/>
      <w:pPr>
        <w:ind w:left="4433" w:hanging="360"/>
      </w:pPr>
    </w:lvl>
    <w:lvl w:ilvl="7" w:tplc="04150019" w:tentative="1">
      <w:start w:val="1"/>
      <w:numFmt w:val="lowerLetter"/>
      <w:lvlText w:val="%8."/>
      <w:lvlJc w:val="left"/>
      <w:pPr>
        <w:ind w:left="5153" w:hanging="360"/>
      </w:pPr>
    </w:lvl>
    <w:lvl w:ilvl="8" w:tplc="0415001B" w:tentative="1">
      <w:start w:val="1"/>
      <w:numFmt w:val="lowerRoman"/>
      <w:lvlText w:val="%9."/>
      <w:lvlJc w:val="right"/>
      <w:pPr>
        <w:ind w:left="5873" w:hanging="180"/>
      </w:pPr>
    </w:lvl>
  </w:abstractNum>
  <w:abstractNum w:abstractNumId="19">
    <w:nsid w:val="3CE1575E"/>
    <w:multiLevelType w:val="hybridMultilevel"/>
    <w:tmpl w:val="D1042F14"/>
    <w:lvl w:ilvl="0" w:tplc="9FA4F1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E92163"/>
    <w:multiLevelType w:val="hybridMultilevel"/>
    <w:tmpl w:val="33780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3710EAA"/>
    <w:multiLevelType w:val="hybridMultilevel"/>
    <w:tmpl w:val="AD063770"/>
    <w:lvl w:ilvl="0" w:tplc="0415000F">
      <w:start w:val="1"/>
      <w:numFmt w:val="decimal"/>
      <w:lvlText w:val="%1."/>
      <w:lvlJc w:val="left"/>
      <w:pPr>
        <w:ind w:left="113" w:hanging="360"/>
      </w:pPr>
    </w:lvl>
    <w:lvl w:ilvl="1" w:tplc="04150019" w:tentative="1">
      <w:start w:val="1"/>
      <w:numFmt w:val="lowerLetter"/>
      <w:lvlText w:val="%2."/>
      <w:lvlJc w:val="left"/>
      <w:pPr>
        <w:ind w:left="833" w:hanging="360"/>
      </w:pPr>
    </w:lvl>
    <w:lvl w:ilvl="2" w:tplc="0415001B" w:tentative="1">
      <w:start w:val="1"/>
      <w:numFmt w:val="lowerRoman"/>
      <w:lvlText w:val="%3."/>
      <w:lvlJc w:val="right"/>
      <w:pPr>
        <w:ind w:left="1553" w:hanging="180"/>
      </w:pPr>
    </w:lvl>
    <w:lvl w:ilvl="3" w:tplc="0415000F" w:tentative="1">
      <w:start w:val="1"/>
      <w:numFmt w:val="decimal"/>
      <w:lvlText w:val="%4."/>
      <w:lvlJc w:val="left"/>
      <w:pPr>
        <w:ind w:left="2273" w:hanging="360"/>
      </w:pPr>
    </w:lvl>
    <w:lvl w:ilvl="4" w:tplc="04150019" w:tentative="1">
      <w:start w:val="1"/>
      <w:numFmt w:val="lowerLetter"/>
      <w:lvlText w:val="%5."/>
      <w:lvlJc w:val="left"/>
      <w:pPr>
        <w:ind w:left="2993" w:hanging="360"/>
      </w:pPr>
    </w:lvl>
    <w:lvl w:ilvl="5" w:tplc="0415001B" w:tentative="1">
      <w:start w:val="1"/>
      <w:numFmt w:val="lowerRoman"/>
      <w:lvlText w:val="%6."/>
      <w:lvlJc w:val="right"/>
      <w:pPr>
        <w:ind w:left="3713" w:hanging="180"/>
      </w:pPr>
    </w:lvl>
    <w:lvl w:ilvl="6" w:tplc="0415000F" w:tentative="1">
      <w:start w:val="1"/>
      <w:numFmt w:val="decimal"/>
      <w:lvlText w:val="%7."/>
      <w:lvlJc w:val="left"/>
      <w:pPr>
        <w:ind w:left="4433" w:hanging="360"/>
      </w:pPr>
    </w:lvl>
    <w:lvl w:ilvl="7" w:tplc="04150019" w:tentative="1">
      <w:start w:val="1"/>
      <w:numFmt w:val="lowerLetter"/>
      <w:lvlText w:val="%8."/>
      <w:lvlJc w:val="left"/>
      <w:pPr>
        <w:ind w:left="5153" w:hanging="360"/>
      </w:pPr>
    </w:lvl>
    <w:lvl w:ilvl="8" w:tplc="0415001B" w:tentative="1">
      <w:start w:val="1"/>
      <w:numFmt w:val="lowerRoman"/>
      <w:lvlText w:val="%9."/>
      <w:lvlJc w:val="right"/>
      <w:pPr>
        <w:ind w:left="5873" w:hanging="180"/>
      </w:pPr>
    </w:lvl>
  </w:abstractNum>
  <w:abstractNum w:abstractNumId="22">
    <w:nsid w:val="45F4707B"/>
    <w:multiLevelType w:val="hybridMultilevel"/>
    <w:tmpl w:val="B740A534"/>
    <w:lvl w:ilvl="0" w:tplc="DCCC1958">
      <w:start w:val="1"/>
      <w:numFmt w:val="decimal"/>
      <w:lvlText w:val="%1)"/>
      <w:lvlJc w:val="left"/>
      <w:pPr>
        <w:ind w:left="2160" w:hanging="360"/>
      </w:pPr>
      <w:rPr>
        <w:rFonts w:hint="default"/>
        <w:b w:val="0"/>
        <w:sz w:val="20"/>
        <w:szCs w:val="20"/>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9894CAA"/>
    <w:multiLevelType w:val="hybridMultilevel"/>
    <w:tmpl w:val="07D01DFA"/>
    <w:lvl w:ilvl="0" w:tplc="D3C4AF48">
      <w:start w:val="1"/>
      <w:numFmt w:val="lowerLetter"/>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4">
    <w:nsid w:val="4ACF1CC8"/>
    <w:multiLevelType w:val="hybridMultilevel"/>
    <w:tmpl w:val="C53C072A"/>
    <w:lvl w:ilvl="0" w:tplc="0415000F">
      <w:start w:val="1"/>
      <w:numFmt w:val="decimal"/>
      <w:lvlText w:val="%1."/>
      <w:lvlJc w:val="left"/>
      <w:pPr>
        <w:ind w:left="812" w:hanging="360"/>
      </w:pPr>
    </w:lvl>
    <w:lvl w:ilvl="1" w:tplc="04150019">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25">
    <w:nsid w:val="4D627FF8"/>
    <w:multiLevelType w:val="hybridMultilevel"/>
    <w:tmpl w:val="EB721880"/>
    <w:lvl w:ilvl="0" w:tplc="0FC450F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71600A"/>
    <w:multiLevelType w:val="multilevel"/>
    <w:tmpl w:val="FAAE736A"/>
    <w:lvl w:ilvl="0">
      <w:start w:val="8"/>
      <w:numFmt w:val="decimal"/>
      <w:lvlText w:val="%1"/>
      <w:lvlJc w:val="left"/>
      <w:pPr>
        <w:ind w:left="360" w:hanging="360"/>
      </w:pPr>
      <w:rPr>
        <w:rFonts w:cs="Times New Roman" w:hint="default"/>
        <w:b/>
        <w:sz w:val="22"/>
        <w:szCs w:val="22"/>
      </w:rPr>
    </w:lvl>
    <w:lvl w:ilvl="1">
      <w:start w:val="1"/>
      <w:numFmt w:val="decimal"/>
      <w:lvlText w:val="%2."/>
      <w:lvlJc w:val="left"/>
      <w:pPr>
        <w:ind w:left="360" w:hanging="360"/>
      </w:pPr>
      <w:rPr>
        <w:rFonts w:ascii="Arial" w:eastAsia="SimSun" w:hAnsi="Arial" w:cs="Arial"/>
        <w:b w:val="0"/>
        <w:sz w:val="20"/>
        <w:szCs w:val="20"/>
      </w:rPr>
    </w:lvl>
    <w:lvl w:ilvl="2">
      <w:start w:val="1"/>
      <w:numFmt w:val="decimal"/>
      <w:lvlText w:val="%1.%2.%3"/>
      <w:lvlJc w:val="left"/>
      <w:pPr>
        <w:ind w:left="720" w:hanging="720"/>
      </w:pPr>
      <w:rPr>
        <w:rFonts w:cs="Times New Roman" w:hint="default"/>
        <w:b/>
      </w:rPr>
    </w:lvl>
    <w:lvl w:ilvl="3">
      <w:start w:val="1"/>
      <w:numFmt w:val="decimal"/>
      <w:lvlText w:val="%4)"/>
      <w:lvlJc w:val="left"/>
      <w:pPr>
        <w:ind w:left="720" w:hanging="720"/>
      </w:pPr>
      <w:rPr>
        <w:rFonts w:ascii="Arial" w:eastAsia="SimSun" w:hAnsi="Arial" w:cs="Arial"/>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7">
    <w:nsid w:val="5B255386"/>
    <w:multiLevelType w:val="hybridMultilevel"/>
    <w:tmpl w:val="7A8EF922"/>
    <w:lvl w:ilvl="0" w:tplc="34E4A154">
      <w:start w:val="1"/>
      <w:numFmt w:val="lowerLetter"/>
      <w:lvlText w:val="%1)"/>
      <w:lvlJc w:val="left"/>
      <w:pPr>
        <w:ind w:left="878" w:hanging="360"/>
      </w:pPr>
      <w:rPr>
        <w:rFonts w:hint="default"/>
      </w:rPr>
    </w:lvl>
    <w:lvl w:ilvl="1" w:tplc="04150019" w:tentative="1">
      <w:start w:val="1"/>
      <w:numFmt w:val="lowerLetter"/>
      <w:lvlText w:val="%2."/>
      <w:lvlJc w:val="left"/>
      <w:pPr>
        <w:ind w:left="1598" w:hanging="360"/>
      </w:pPr>
    </w:lvl>
    <w:lvl w:ilvl="2" w:tplc="0415001B" w:tentative="1">
      <w:start w:val="1"/>
      <w:numFmt w:val="lowerRoman"/>
      <w:lvlText w:val="%3."/>
      <w:lvlJc w:val="right"/>
      <w:pPr>
        <w:ind w:left="2318" w:hanging="180"/>
      </w:pPr>
    </w:lvl>
    <w:lvl w:ilvl="3" w:tplc="0415000F" w:tentative="1">
      <w:start w:val="1"/>
      <w:numFmt w:val="decimal"/>
      <w:lvlText w:val="%4."/>
      <w:lvlJc w:val="left"/>
      <w:pPr>
        <w:ind w:left="3038" w:hanging="360"/>
      </w:pPr>
    </w:lvl>
    <w:lvl w:ilvl="4" w:tplc="04150019" w:tentative="1">
      <w:start w:val="1"/>
      <w:numFmt w:val="lowerLetter"/>
      <w:lvlText w:val="%5."/>
      <w:lvlJc w:val="left"/>
      <w:pPr>
        <w:ind w:left="3758" w:hanging="360"/>
      </w:pPr>
    </w:lvl>
    <w:lvl w:ilvl="5" w:tplc="0415001B" w:tentative="1">
      <w:start w:val="1"/>
      <w:numFmt w:val="lowerRoman"/>
      <w:lvlText w:val="%6."/>
      <w:lvlJc w:val="right"/>
      <w:pPr>
        <w:ind w:left="4478" w:hanging="180"/>
      </w:pPr>
    </w:lvl>
    <w:lvl w:ilvl="6" w:tplc="0415000F" w:tentative="1">
      <w:start w:val="1"/>
      <w:numFmt w:val="decimal"/>
      <w:lvlText w:val="%7."/>
      <w:lvlJc w:val="left"/>
      <w:pPr>
        <w:ind w:left="5198" w:hanging="360"/>
      </w:pPr>
    </w:lvl>
    <w:lvl w:ilvl="7" w:tplc="04150019" w:tentative="1">
      <w:start w:val="1"/>
      <w:numFmt w:val="lowerLetter"/>
      <w:lvlText w:val="%8."/>
      <w:lvlJc w:val="left"/>
      <w:pPr>
        <w:ind w:left="5918" w:hanging="360"/>
      </w:pPr>
    </w:lvl>
    <w:lvl w:ilvl="8" w:tplc="0415001B" w:tentative="1">
      <w:start w:val="1"/>
      <w:numFmt w:val="lowerRoman"/>
      <w:lvlText w:val="%9."/>
      <w:lvlJc w:val="right"/>
      <w:pPr>
        <w:ind w:left="6638" w:hanging="180"/>
      </w:pPr>
    </w:lvl>
  </w:abstractNum>
  <w:abstractNum w:abstractNumId="28">
    <w:nsid w:val="5C416ED7"/>
    <w:multiLevelType w:val="hybridMultilevel"/>
    <w:tmpl w:val="4CE8BC4E"/>
    <w:lvl w:ilvl="0" w:tplc="7D34A94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545953"/>
    <w:multiLevelType w:val="hybridMultilevel"/>
    <w:tmpl w:val="BF8040DE"/>
    <w:lvl w:ilvl="0" w:tplc="9FA4F1D8">
      <w:start w:val="1"/>
      <w:numFmt w:val="decimal"/>
      <w:lvlText w:val="%1."/>
      <w:lvlJc w:val="left"/>
      <w:pPr>
        <w:ind w:left="473" w:hanging="360"/>
      </w:pPr>
      <w:rPr>
        <w:rFonts w:hint="default"/>
        <w:b w:val="0"/>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0">
    <w:nsid w:val="66C976B3"/>
    <w:multiLevelType w:val="hybridMultilevel"/>
    <w:tmpl w:val="501A7F6A"/>
    <w:lvl w:ilvl="0" w:tplc="9FA4F1D8">
      <w:start w:val="1"/>
      <w:numFmt w:val="decimal"/>
      <w:lvlText w:val="%1."/>
      <w:lvlJc w:val="left"/>
      <w:pPr>
        <w:ind w:left="360" w:hanging="360"/>
      </w:pPr>
      <w:rPr>
        <w:rFonts w:hint="default"/>
        <w:b w:val="0"/>
      </w:rPr>
    </w:lvl>
    <w:lvl w:ilvl="1" w:tplc="6B0AC8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A446B3"/>
    <w:multiLevelType w:val="hybridMultilevel"/>
    <w:tmpl w:val="4CF83AF4"/>
    <w:lvl w:ilvl="0" w:tplc="F7DEBC8C">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CB65810"/>
    <w:multiLevelType w:val="hybridMultilevel"/>
    <w:tmpl w:val="3300F0B0"/>
    <w:lvl w:ilvl="0" w:tplc="2A8CB6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CC16CF9"/>
    <w:multiLevelType w:val="hybridMultilevel"/>
    <w:tmpl w:val="069C025E"/>
    <w:lvl w:ilvl="0" w:tplc="9FA4F1D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3C6AB5"/>
    <w:multiLevelType w:val="hybridMultilevel"/>
    <w:tmpl w:val="C25A9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7806BE"/>
    <w:multiLevelType w:val="hybridMultilevel"/>
    <w:tmpl w:val="6A6E80B4"/>
    <w:lvl w:ilvl="0" w:tplc="9FA4F1D8">
      <w:start w:val="1"/>
      <w:numFmt w:val="decimal"/>
      <w:lvlText w:val="%1."/>
      <w:lvlJc w:val="left"/>
      <w:pPr>
        <w:ind w:left="50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28"/>
  </w:num>
  <w:num w:numId="2">
    <w:abstractNumId w:val="2"/>
  </w:num>
  <w:num w:numId="3">
    <w:abstractNumId w:val="32"/>
  </w:num>
  <w:num w:numId="4">
    <w:abstractNumId w:val="1"/>
  </w:num>
  <w:num w:numId="5">
    <w:abstractNumId w:val="12"/>
  </w:num>
  <w:num w:numId="6">
    <w:abstractNumId w:val="31"/>
  </w:num>
  <w:num w:numId="7">
    <w:abstractNumId w:val="15"/>
  </w:num>
  <w:num w:numId="8">
    <w:abstractNumId w:val="13"/>
  </w:num>
  <w:num w:numId="9">
    <w:abstractNumId w:val="25"/>
  </w:num>
  <w:num w:numId="10">
    <w:abstractNumId w:val="30"/>
  </w:num>
  <w:num w:numId="11">
    <w:abstractNumId w:val="19"/>
  </w:num>
  <w:num w:numId="12">
    <w:abstractNumId w:val="11"/>
  </w:num>
  <w:num w:numId="13">
    <w:abstractNumId w:val="29"/>
  </w:num>
  <w:num w:numId="14">
    <w:abstractNumId w:val="35"/>
  </w:num>
  <w:num w:numId="15">
    <w:abstractNumId w:val="33"/>
  </w:num>
  <w:num w:numId="16">
    <w:abstractNumId w:val="5"/>
  </w:num>
  <w:num w:numId="17">
    <w:abstractNumId w:val="10"/>
  </w:num>
  <w:num w:numId="18">
    <w:abstractNumId w:val="17"/>
  </w:num>
  <w:num w:numId="19">
    <w:abstractNumId w:val="34"/>
  </w:num>
  <w:num w:numId="20">
    <w:abstractNumId w:val="24"/>
  </w:num>
  <w:num w:numId="21">
    <w:abstractNumId w:val="21"/>
  </w:num>
  <w:num w:numId="22">
    <w:abstractNumId w:val="18"/>
  </w:num>
  <w:num w:numId="23">
    <w:abstractNumId w:val="14"/>
  </w:num>
  <w:num w:numId="24">
    <w:abstractNumId w:val="7"/>
  </w:num>
  <w:num w:numId="25">
    <w:abstractNumId w:val="26"/>
  </w:num>
  <w:num w:numId="26">
    <w:abstractNumId w:val="8"/>
  </w:num>
  <w:num w:numId="27">
    <w:abstractNumId w:val="4"/>
  </w:num>
  <w:num w:numId="28">
    <w:abstractNumId w:val="16"/>
  </w:num>
  <w:num w:numId="29">
    <w:abstractNumId w:val="0"/>
  </w:num>
  <w:num w:numId="30">
    <w:abstractNumId w:val="20"/>
  </w:num>
  <w:num w:numId="31">
    <w:abstractNumId w:val="6"/>
  </w:num>
  <w:num w:numId="32">
    <w:abstractNumId w:val="9"/>
  </w:num>
  <w:num w:numId="33">
    <w:abstractNumId w:val="27"/>
  </w:num>
  <w:num w:numId="34">
    <w:abstractNumId w:val="22"/>
  </w:num>
  <w:num w:numId="35">
    <w:abstractNumId w:val="3"/>
  </w:num>
  <w:num w:numId="36">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lTrailSpace/>
  </w:compat>
  <w:rsids>
    <w:rsidRoot w:val="00994B72"/>
    <w:rsid w:val="003D174E"/>
    <w:rsid w:val="003D793F"/>
    <w:rsid w:val="0043360B"/>
    <w:rsid w:val="00484595"/>
    <w:rsid w:val="0055296B"/>
    <w:rsid w:val="00560A00"/>
    <w:rsid w:val="00732E74"/>
    <w:rsid w:val="00994B72"/>
    <w:rsid w:val="00AE54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B72"/>
  </w:style>
  <w:style w:type="paragraph" w:styleId="Nagwek2">
    <w:name w:val="heading 2"/>
    <w:basedOn w:val="Normalny"/>
    <w:next w:val="Normalny"/>
    <w:link w:val="Nagwek2Znak"/>
    <w:uiPriority w:val="9"/>
    <w:semiHidden/>
    <w:unhideWhenUsed/>
    <w:qFormat/>
    <w:rsid w:val="00994B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94B72"/>
    <w:pPr>
      <w:ind w:left="720"/>
      <w:contextualSpacing/>
    </w:pPr>
  </w:style>
  <w:style w:type="character" w:styleId="Hipercze">
    <w:name w:val="Hyperlink"/>
    <w:rsid w:val="00994B72"/>
    <w:rPr>
      <w:color w:val="0000FF"/>
      <w:u w:val="single"/>
    </w:rPr>
  </w:style>
  <w:style w:type="paragraph" w:styleId="Tekstdymka">
    <w:name w:val="Balloon Text"/>
    <w:basedOn w:val="Normalny"/>
    <w:link w:val="TekstdymkaZnak"/>
    <w:uiPriority w:val="99"/>
    <w:semiHidden/>
    <w:unhideWhenUsed/>
    <w:rsid w:val="00994B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B72"/>
    <w:rPr>
      <w:rFonts w:ascii="Tahoma" w:hAnsi="Tahoma" w:cs="Tahoma"/>
      <w:sz w:val="16"/>
      <w:szCs w:val="16"/>
    </w:rPr>
  </w:style>
  <w:style w:type="paragraph" w:styleId="Nagwek">
    <w:name w:val="header"/>
    <w:basedOn w:val="Normalny"/>
    <w:link w:val="NagwekZnak"/>
    <w:uiPriority w:val="99"/>
    <w:unhideWhenUsed/>
    <w:rsid w:val="00994B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B72"/>
  </w:style>
  <w:style w:type="paragraph" w:styleId="Stopka">
    <w:name w:val="footer"/>
    <w:basedOn w:val="Normalny"/>
    <w:link w:val="StopkaZnak"/>
    <w:uiPriority w:val="99"/>
    <w:unhideWhenUsed/>
    <w:rsid w:val="00994B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B72"/>
  </w:style>
  <w:style w:type="table" w:styleId="Tabela-Siatka">
    <w:name w:val="Table Grid"/>
    <w:basedOn w:val="Standardowy"/>
    <w:uiPriority w:val="59"/>
    <w:rsid w:val="00994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semiHidden/>
    <w:rsid w:val="00994B72"/>
    <w:pPr>
      <w:widowControl/>
      <w:tabs>
        <w:tab w:val="num" w:pos="0"/>
      </w:tabs>
      <w:spacing w:after="0" w:line="240" w:lineRule="auto"/>
      <w:jc w:val="both"/>
    </w:pPr>
    <w:rPr>
      <w:rFonts w:ascii="Verdana" w:eastAsia="Times New Roman" w:hAnsi="Verdana" w:cs="Arial"/>
      <w:color w:val="FF0000"/>
      <w:sz w:val="18"/>
      <w:szCs w:val="20"/>
      <w:lang w:val="pl-PL" w:eastAsia="pl-PL"/>
    </w:rPr>
  </w:style>
  <w:style w:type="character" w:customStyle="1" w:styleId="Tekstpodstawowy2Znak">
    <w:name w:val="Tekst podstawowy 2 Znak"/>
    <w:basedOn w:val="Domylnaczcionkaakapitu"/>
    <w:link w:val="Tekstpodstawowy2"/>
    <w:semiHidden/>
    <w:rsid w:val="00994B72"/>
    <w:rPr>
      <w:rFonts w:ascii="Verdana" w:eastAsia="Times New Roman" w:hAnsi="Verdana" w:cs="Arial"/>
      <w:color w:val="FF0000"/>
      <w:sz w:val="18"/>
      <w:szCs w:val="20"/>
      <w:lang w:val="pl-PL" w:eastAsia="pl-PL"/>
    </w:rPr>
  </w:style>
  <w:style w:type="paragraph" w:customStyle="1" w:styleId="Default">
    <w:name w:val="Default"/>
    <w:rsid w:val="00994B72"/>
    <w:pPr>
      <w:widowControl/>
      <w:autoSpaceDE w:val="0"/>
      <w:autoSpaceDN w:val="0"/>
      <w:adjustRightInd w:val="0"/>
      <w:spacing w:after="0" w:line="240" w:lineRule="auto"/>
    </w:pPr>
    <w:rPr>
      <w:rFonts w:ascii="Verdana" w:eastAsia="Calibri" w:hAnsi="Verdana" w:cs="Verdana"/>
      <w:color w:val="000000"/>
      <w:sz w:val="24"/>
      <w:szCs w:val="24"/>
      <w:lang w:val="pl-PL"/>
    </w:rPr>
  </w:style>
  <w:style w:type="paragraph" w:styleId="Tekstpodstawowy3">
    <w:name w:val="Body Text 3"/>
    <w:basedOn w:val="Normalny"/>
    <w:link w:val="Tekstpodstawowy3Znak"/>
    <w:uiPriority w:val="99"/>
    <w:unhideWhenUsed/>
    <w:rsid w:val="00994B72"/>
    <w:pPr>
      <w:spacing w:after="120"/>
    </w:pPr>
    <w:rPr>
      <w:sz w:val="16"/>
      <w:szCs w:val="16"/>
    </w:rPr>
  </w:style>
  <w:style w:type="character" w:customStyle="1" w:styleId="Tekstpodstawowy3Znak">
    <w:name w:val="Tekst podstawowy 3 Znak"/>
    <w:basedOn w:val="Domylnaczcionkaakapitu"/>
    <w:link w:val="Tekstpodstawowy3"/>
    <w:uiPriority w:val="99"/>
    <w:rsid w:val="00994B72"/>
    <w:rPr>
      <w:sz w:val="16"/>
      <w:szCs w:val="16"/>
    </w:rPr>
  </w:style>
  <w:style w:type="paragraph" w:styleId="NormalnyWeb">
    <w:name w:val="Normal (Web)"/>
    <w:basedOn w:val="Normalny"/>
    <w:uiPriority w:val="99"/>
    <w:semiHidden/>
    <w:unhideWhenUsed/>
    <w:rsid w:val="00994B72"/>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9"/>
    <w:semiHidden/>
    <w:rsid w:val="00994B7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18343599">
      <w:bodyDiv w:val="1"/>
      <w:marLeft w:val="0"/>
      <w:marRight w:val="0"/>
      <w:marTop w:val="0"/>
      <w:marBottom w:val="0"/>
      <w:divBdr>
        <w:top w:val="none" w:sz="0" w:space="0" w:color="auto"/>
        <w:left w:val="none" w:sz="0" w:space="0" w:color="auto"/>
        <w:bottom w:val="none" w:sz="0" w:space="0" w:color="auto"/>
        <w:right w:val="none" w:sz="0" w:space="0" w:color="auto"/>
      </w:divBdr>
    </w:div>
    <w:div w:id="863591169">
      <w:bodyDiv w:val="1"/>
      <w:marLeft w:val="0"/>
      <w:marRight w:val="0"/>
      <w:marTop w:val="0"/>
      <w:marBottom w:val="0"/>
      <w:divBdr>
        <w:top w:val="none" w:sz="0" w:space="0" w:color="auto"/>
        <w:left w:val="none" w:sz="0" w:space="0" w:color="auto"/>
        <w:bottom w:val="none" w:sz="0" w:space="0" w:color="auto"/>
        <w:right w:val="none" w:sz="0" w:space="0" w:color="auto"/>
      </w:divBdr>
    </w:div>
    <w:div w:id="1258363440">
      <w:bodyDiv w:val="1"/>
      <w:marLeft w:val="0"/>
      <w:marRight w:val="0"/>
      <w:marTop w:val="0"/>
      <w:marBottom w:val="0"/>
      <w:divBdr>
        <w:top w:val="none" w:sz="0" w:space="0" w:color="auto"/>
        <w:left w:val="none" w:sz="0" w:space="0" w:color="auto"/>
        <w:bottom w:val="none" w:sz="0" w:space="0" w:color="auto"/>
        <w:right w:val="none" w:sz="0" w:space="0" w:color="auto"/>
      </w:divBdr>
    </w:div>
    <w:div w:id="1789859906">
      <w:bodyDiv w:val="1"/>
      <w:marLeft w:val="0"/>
      <w:marRight w:val="0"/>
      <w:marTop w:val="0"/>
      <w:marBottom w:val="0"/>
      <w:divBdr>
        <w:top w:val="none" w:sz="0" w:space="0" w:color="auto"/>
        <w:left w:val="none" w:sz="0" w:space="0" w:color="auto"/>
        <w:bottom w:val="none" w:sz="0" w:space="0" w:color="auto"/>
        <w:right w:val="none" w:sz="0" w:space="0" w:color="auto"/>
      </w:divBdr>
    </w:div>
    <w:div w:id="2054845779">
      <w:bodyDiv w:val="1"/>
      <w:marLeft w:val="0"/>
      <w:marRight w:val="0"/>
      <w:marTop w:val="0"/>
      <w:marBottom w:val="0"/>
      <w:divBdr>
        <w:top w:val="none" w:sz="0" w:space="0" w:color="auto"/>
        <w:left w:val="none" w:sz="0" w:space="0" w:color="auto"/>
        <w:bottom w:val="none" w:sz="0" w:space="0" w:color="auto"/>
        <w:right w:val="none" w:sz="0" w:space="0" w:color="auto"/>
      </w:divBdr>
      <w:divsChild>
        <w:div w:id="741410579">
          <w:marLeft w:val="0"/>
          <w:marRight w:val="0"/>
          <w:marTop w:val="0"/>
          <w:marBottom w:val="0"/>
          <w:divBdr>
            <w:top w:val="none" w:sz="0" w:space="0" w:color="auto"/>
            <w:left w:val="none" w:sz="0" w:space="0" w:color="auto"/>
            <w:bottom w:val="none" w:sz="0" w:space="0" w:color="auto"/>
            <w:right w:val="none" w:sz="0" w:space="0" w:color="auto"/>
          </w:divBdr>
          <w:divsChild>
            <w:div w:id="1244099720">
              <w:marLeft w:val="0"/>
              <w:marRight w:val="0"/>
              <w:marTop w:val="0"/>
              <w:marBottom w:val="0"/>
              <w:divBdr>
                <w:top w:val="none" w:sz="0" w:space="0" w:color="auto"/>
                <w:left w:val="none" w:sz="0" w:space="0" w:color="auto"/>
                <w:bottom w:val="none" w:sz="0" w:space="0" w:color="auto"/>
                <w:right w:val="none" w:sz="0" w:space="0" w:color="auto"/>
              </w:divBdr>
              <w:divsChild>
                <w:div w:id="18858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pan.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arch.pan.wroc.pl" TargetMode="External"/><Relationship Id="rId4" Type="http://schemas.openxmlformats.org/officeDocument/2006/relationships/settings" Target="settings.xml"/><Relationship Id="rId9" Type="http://schemas.openxmlformats.org/officeDocument/2006/relationships/hyperlink" Target="mailto:sekretariat@arch.pan.wro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2330-A51A-4C20-8427-E10C94FE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6375</Words>
  <Characters>38253</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Microsoft Word - siwzremontkuznicza</vt:lpstr>
    </vt:vector>
  </TitlesOfParts>
  <Company/>
  <LinksUpToDate>false</LinksUpToDate>
  <CharactersWithSpaces>44539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siwzremontkuznicza</dc:title>
  <dc:creator>bzp</dc:creator>
  <cp:lastModifiedBy>otfinowskia</cp:lastModifiedBy>
  <cp:revision>15</cp:revision>
  <cp:lastPrinted>2017-09-19T06:51:00Z</cp:lastPrinted>
  <dcterms:created xsi:type="dcterms:W3CDTF">2017-08-22T12:53:00Z</dcterms:created>
  <dcterms:modified xsi:type="dcterms:W3CDTF">2017-09-19T06:52:00Z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LastSaved">
    <vt:filetime>2016-06-01T00:00:00Z</vt:filetime>
  </property>
</Properties>
</file>